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7E" w:rsidRPr="008953A2" w:rsidRDefault="0013097E" w:rsidP="008953A2">
      <w:pPr>
        <w:rPr>
          <w:sz w:val="28"/>
          <w:szCs w:val="28"/>
        </w:rPr>
      </w:pPr>
      <w:r w:rsidRPr="008953A2">
        <w:rPr>
          <w:sz w:val="28"/>
          <w:szCs w:val="28"/>
        </w:rPr>
        <w:tab/>
      </w:r>
    </w:p>
    <w:p w:rsidR="0013097E" w:rsidRPr="009A49FA" w:rsidRDefault="0013097E" w:rsidP="009875C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664"/>
      </w:tblGrid>
      <w:tr w:rsidR="0013097E" w:rsidRPr="009A49FA" w:rsidTr="002B675F">
        <w:tc>
          <w:tcPr>
            <w:tcW w:w="10308" w:type="dxa"/>
            <w:gridSpan w:val="2"/>
          </w:tcPr>
          <w:p w:rsidR="0013097E" w:rsidRPr="009A49FA" w:rsidRDefault="0049611E" w:rsidP="0000224F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Надійшло звернень за 202</w:t>
            </w:r>
            <w:r w:rsidR="0000224F">
              <w:rPr>
                <w:lang w:eastAsia="en-US"/>
              </w:rPr>
              <w:t>3</w:t>
            </w:r>
            <w:r w:rsidR="0013097E">
              <w:rPr>
                <w:lang w:eastAsia="en-US"/>
              </w:rPr>
              <w:t xml:space="preserve"> р</w:t>
            </w:r>
            <w:r>
              <w:rPr>
                <w:lang w:eastAsia="en-US"/>
              </w:rPr>
              <w:t>ік</w:t>
            </w:r>
            <w:r w:rsidR="0013097E">
              <w:rPr>
                <w:lang w:eastAsia="en-US"/>
              </w:rPr>
              <w:t xml:space="preserve">  </w:t>
            </w:r>
          </w:p>
        </w:tc>
      </w:tr>
      <w:tr w:rsidR="0013097E" w:rsidRPr="009A49FA" w:rsidTr="00533C26">
        <w:trPr>
          <w:trHeight w:val="840"/>
        </w:trPr>
        <w:tc>
          <w:tcPr>
            <w:tcW w:w="4644" w:type="dxa"/>
          </w:tcPr>
          <w:p w:rsidR="0013097E" w:rsidRPr="009A49FA" w:rsidRDefault="0013097E" w:rsidP="00D01139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міську рад</w:t>
            </w:r>
            <w:r>
              <w:rPr>
                <w:lang w:eastAsia="en-US"/>
              </w:rPr>
              <w:t xml:space="preserve">у – </w:t>
            </w:r>
            <w:r w:rsidR="00D01139">
              <w:rPr>
                <w:lang w:eastAsia="en-US"/>
              </w:rPr>
              <w:t>1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>З питань:</w:t>
            </w:r>
          </w:p>
          <w:p w:rsidR="006600D9" w:rsidRPr="009A49FA" w:rsidRDefault="0013097E" w:rsidP="00D01139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D01139">
              <w:rPr>
                <w:lang w:eastAsia="en-US"/>
              </w:rPr>
              <w:t>комерційна пропозиція (авторські книги).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  <w:tr w:rsidR="0013097E" w:rsidRPr="009A49FA" w:rsidTr="00533C26">
        <w:trPr>
          <w:trHeight w:val="860"/>
        </w:trPr>
        <w:tc>
          <w:tcPr>
            <w:tcW w:w="4644" w:type="dxa"/>
          </w:tcPr>
          <w:p w:rsidR="0013097E" w:rsidRPr="009A49FA" w:rsidRDefault="0013097E" w:rsidP="00D01139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картка особи</w:t>
            </w:r>
            <w:r>
              <w:rPr>
                <w:lang w:eastAsia="en-US"/>
              </w:rPr>
              <w:t>стого п</w:t>
            </w:r>
            <w:r w:rsidR="000D6A09">
              <w:rPr>
                <w:lang w:eastAsia="en-US"/>
              </w:rPr>
              <w:t>рийому міського голови-</w:t>
            </w:r>
            <w:r w:rsidR="000E3007">
              <w:rPr>
                <w:lang w:eastAsia="en-US"/>
              </w:rPr>
              <w:t xml:space="preserve"> </w:t>
            </w:r>
            <w:r w:rsidR="00D01139">
              <w:rPr>
                <w:lang w:eastAsia="en-US"/>
              </w:rPr>
              <w:t>0</w:t>
            </w:r>
          </w:p>
        </w:tc>
        <w:tc>
          <w:tcPr>
            <w:tcW w:w="5664" w:type="dxa"/>
          </w:tcPr>
          <w:p w:rsidR="0013097E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 </w:t>
            </w:r>
            <w:r w:rsidRPr="009A49FA">
              <w:rPr>
                <w:b/>
                <w:lang w:eastAsia="en-US"/>
              </w:rPr>
              <w:t>питань</w:t>
            </w:r>
            <w:r>
              <w:rPr>
                <w:b/>
                <w:lang w:eastAsia="en-US"/>
              </w:rPr>
              <w:t>:</w:t>
            </w:r>
            <w:r w:rsidRPr="009A49FA">
              <w:rPr>
                <w:lang w:eastAsia="en-US"/>
              </w:rPr>
              <w:t xml:space="preserve"> 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</w:p>
        </w:tc>
      </w:tr>
      <w:tr w:rsidR="0013097E" w:rsidRPr="009A49FA" w:rsidTr="00533C26">
        <w:trPr>
          <w:trHeight w:val="845"/>
        </w:trPr>
        <w:tc>
          <w:tcPr>
            <w:tcW w:w="464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Сумський обласний контактний це</w:t>
            </w:r>
            <w:r>
              <w:rPr>
                <w:lang w:eastAsia="en-US"/>
              </w:rPr>
              <w:t>нтр – 0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 xml:space="preserve"> З питань: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3097E" w:rsidRPr="009A49FA" w:rsidTr="00533C26">
        <w:trPr>
          <w:trHeight w:val="1126"/>
        </w:trPr>
        <w:tc>
          <w:tcPr>
            <w:tcW w:w="4644" w:type="dxa"/>
          </w:tcPr>
          <w:p w:rsidR="0013097E" w:rsidRPr="009A49FA" w:rsidRDefault="0013097E" w:rsidP="00533C26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від заявника до відділу освіти</w:t>
            </w:r>
            <w:r>
              <w:rPr>
                <w:lang w:eastAsia="en-US"/>
              </w:rPr>
              <w:br/>
              <w:t xml:space="preserve">- </w:t>
            </w:r>
            <w:r w:rsidR="00554B13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64" w:type="dxa"/>
          </w:tcPr>
          <w:p w:rsidR="0013097E" w:rsidRPr="00D01139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D01139">
              <w:rPr>
                <w:b/>
                <w:lang w:eastAsia="en-US"/>
              </w:rPr>
              <w:t xml:space="preserve">З </w:t>
            </w:r>
            <w:r w:rsidR="00554B13" w:rsidRPr="00D01139">
              <w:rPr>
                <w:b/>
                <w:lang w:eastAsia="en-US"/>
              </w:rPr>
              <w:t xml:space="preserve">основних </w:t>
            </w:r>
            <w:r w:rsidRPr="00D01139">
              <w:rPr>
                <w:b/>
                <w:lang w:eastAsia="en-US"/>
              </w:rPr>
              <w:t>питань</w:t>
            </w:r>
            <w:r w:rsidR="00554B13" w:rsidRPr="00D01139">
              <w:rPr>
                <w:b/>
                <w:lang w:eastAsia="en-US"/>
              </w:rPr>
              <w:t xml:space="preserve"> слід зазначити:</w:t>
            </w:r>
          </w:p>
          <w:p w:rsidR="00554B13" w:rsidRPr="00D01139" w:rsidRDefault="0013097E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D01139">
              <w:rPr>
                <w:lang w:eastAsia="en-US"/>
              </w:rPr>
              <w:t xml:space="preserve">- </w:t>
            </w:r>
            <w:r w:rsidR="00D01139" w:rsidRPr="00D01139">
              <w:t>надання роз’яснень стосовно відвідування дитиною закладу дошкільної освіти</w:t>
            </w:r>
            <w:r w:rsidR="00554B13" w:rsidRPr="00D01139">
              <w:rPr>
                <w:lang w:eastAsia="en-US"/>
              </w:rPr>
              <w:t>;</w:t>
            </w:r>
          </w:p>
          <w:p w:rsidR="00554B13" w:rsidRPr="00D01139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D01139">
              <w:rPr>
                <w:lang w:eastAsia="en-US"/>
              </w:rPr>
              <w:t xml:space="preserve">- </w:t>
            </w:r>
            <w:r w:rsidR="00D01139" w:rsidRPr="00D01139">
              <w:t>про пільги на оздоровлення та відпочинок дітей учасників бойових дій</w:t>
            </w:r>
            <w:r w:rsidRPr="00D01139">
              <w:rPr>
                <w:lang w:eastAsia="en-US"/>
              </w:rPr>
              <w:t>;</w:t>
            </w:r>
          </w:p>
          <w:p w:rsidR="00554B13" w:rsidRPr="00D01139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D01139">
              <w:rPr>
                <w:lang w:eastAsia="en-US"/>
              </w:rPr>
              <w:t xml:space="preserve">- </w:t>
            </w:r>
            <w:r w:rsidR="00D01139" w:rsidRPr="00D01139">
              <w:t>про навчання у інклюзивній групі закладу дошкільної освіти</w:t>
            </w:r>
            <w:r w:rsidRPr="00D01139">
              <w:rPr>
                <w:lang w:eastAsia="en-US"/>
              </w:rPr>
              <w:t>;</w:t>
            </w:r>
          </w:p>
          <w:p w:rsidR="00554B13" w:rsidRPr="00D01139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D01139">
              <w:rPr>
                <w:lang w:eastAsia="en-US"/>
              </w:rPr>
              <w:t xml:space="preserve">- </w:t>
            </w:r>
            <w:r w:rsidR="00D01139" w:rsidRPr="00D01139">
              <w:t>про впровадження у закладах освіти проєкту «Офіцер безпеки»</w:t>
            </w:r>
            <w:r w:rsidR="00533C26" w:rsidRPr="00D01139">
              <w:rPr>
                <w:lang w:eastAsia="en-US"/>
              </w:rPr>
              <w:t>.</w:t>
            </w:r>
          </w:p>
          <w:p w:rsidR="00554B13" w:rsidRPr="00D01139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  <w:tr w:rsidR="0013097E" w:rsidRPr="009A49FA" w:rsidTr="00533C26">
        <w:tc>
          <w:tcPr>
            <w:tcW w:w="4644" w:type="dxa"/>
            <w:vAlign w:val="center"/>
          </w:tcPr>
          <w:p w:rsidR="0013097E" w:rsidRPr="009A49FA" w:rsidRDefault="0013097E" w:rsidP="009A49FA">
            <w:pPr>
              <w:rPr>
                <w:lang w:eastAsia="en-US"/>
              </w:rPr>
            </w:pPr>
            <w:r w:rsidRPr="009A49FA">
              <w:rPr>
                <w:lang w:eastAsia="en-US"/>
              </w:rPr>
              <w:t xml:space="preserve">через урядову </w:t>
            </w:r>
          </w:p>
          <w:p w:rsidR="0013097E" w:rsidRPr="009A49FA" w:rsidRDefault="0013097E" w:rsidP="009A49FA">
            <w:pPr>
              <w:rPr>
                <w:lang w:eastAsia="en-US"/>
              </w:rPr>
            </w:pPr>
            <w:r>
              <w:rPr>
                <w:lang w:eastAsia="en-US"/>
              </w:rPr>
              <w:t>гарячу лінію –  0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97E" w:rsidRPr="009A49FA" w:rsidTr="00533C26">
        <w:tc>
          <w:tcPr>
            <w:tcW w:w="4644" w:type="dxa"/>
            <w:vAlign w:val="center"/>
          </w:tcPr>
          <w:p w:rsidR="0013097E" w:rsidRPr="009A49FA" w:rsidRDefault="0013097E" w:rsidP="00D011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запит на публічну інформацію – </w:t>
            </w:r>
            <w:r w:rsidR="00D01139">
              <w:rPr>
                <w:lang w:eastAsia="en-US"/>
              </w:rPr>
              <w:t>0</w:t>
            </w:r>
          </w:p>
        </w:tc>
        <w:tc>
          <w:tcPr>
            <w:tcW w:w="5664" w:type="dxa"/>
          </w:tcPr>
          <w:p w:rsidR="0013097E" w:rsidRPr="000E3007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0E3007">
              <w:rPr>
                <w:b/>
                <w:lang w:eastAsia="en-US"/>
              </w:rPr>
              <w:t>З питань:</w:t>
            </w:r>
          </w:p>
          <w:p w:rsidR="0013097E" w:rsidRPr="000E3007" w:rsidRDefault="0013097E" w:rsidP="000E3007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Усі питання позитивно вирішені. Відповіді на запити на публічну інформацію надіслані електронною поштою. За результатами розгляду громадянам надавалися обґрунтовані та вичерпні відповіді.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 </w:t>
      </w:r>
      <w:r>
        <w:rPr>
          <w:sz w:val="28"/>
          <w:szCs w:val="28"/>
        </w:rPr>
        <w:t>відділі освіти</w:t>
      </w:r>
      <w:r w:rsidRPr="009A49FA">
        <w:rPr>
          <w:sz w:val="28"/>
          <w:szCs w:val="28"/>
        </w:rPr>
        <w:t xml:space="preserve"> організація роботи зі зверненнями громадян перебуває на належному рівні і відповідає вимогам чинного законодавства України.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Зверне</w:t>
      </w:r>
      <w:r>
        <w:rPr>
          <w:sz w:val="28"/>
          <w:szCs w:val="28"/>
        </w:rPr>
        <w:t>ння, які надходять до відділу освіти</w:t>
      </w:r>
      <w:r w:rsidRPr="009A49FA">
        <w:rPr>
          <w:sz w:val="28"/>
          <w:szCs w:val="28"/>
        </w:rPr>
        <w:t xml:space="preserve">, уважно розглядаються, викладені в них факти ретельно перевіряються, докладаються конкретні зусилля до вирішення проблем заявника в рамках чинного законодавства. </w:t>
      </w:r>
    </w:p>
    <w:p w:rsidR="0013097E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Керівництво відділу освіти</w:t>
      </w:r>
      <w:r w:rsidRPr="009A49FA">
        <w:rPr>
          <w:sz w:val="28"/>
          <w:szCs w:val="28"/>
        </w:rPr>
        <w:t xml:space="preserve"> приділяє значну увагу посиленню контролю і підвищенню персональної відповідальності кожного виконавця за своєчасн</w:t>
      </w:r>
      <w:r>
        <w:rPr>
          <w:sz w:val="28"/>
          <w:szCs w:val="28"/>
        </w:rPr>
        <w:t>е і безумовне виконання завдань.</w:t>
      </w:r>
      <w:r w:rsidRPr="009A49FA">
        <w:rPr>
          <w:sz w:val="28"/>
          <w:szCs w:val="28"/>
        </w:rPr>
        <w:t xml:space="preserve">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Одн</w:t>
      </w:r>
      <w:r>
        <w:rPr>
          <w:sz w:val="28"/>
          <w:szCs w:val="28"/>
        </w:rPr>
        <w:t>им з основних завдань відділу освіти</w:t>
      </w:r>
      <w:r w:rsidRPr="009A49FA">
        <w:rPr>
          <w:sz w:val="28"/>
          <w:szCs w:val="28"/>
        </w:rPr>
        <w:t xml:space="preserve"> залишається своєчасне реагування на проблемні питання, порушені у зверненнях громадян, виявлення причин, що породжують їх надходження, усунення наявних порушень і недоліків із заявлених питань та вжиття заходів щодо подальшого упередження скарг, а також реалізацію конституційних прав, свобод людини й громадянина які є головними основами демократичної, соціально-правової держави.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У цілому вживаються заходи щодо поліпшення роботи зі зверненнями громадян та попередження їх надходження, посилена увага до розгляду звернень громадян та організації особистого прийому.</w:t>
      </w:r>
    </w:p>
    <w:p w:rsidR="0013097E" w:rsidRPr="009A49FA" w:rsidRDefault="0013097E"/>
    <w:p w:rsidR="0013097E" w:rsidRPr="009A49FA" w:rsidRDefault="0013097E"/>
    <w:p w:rsidR="0013097E" w:rsidRPr="009A49FA" w:rsidRDefault="0013097E"/>
    <w:sectPr w:rsidR="0013097E" w:rsidRPr="009A49FA" w:rsidSect="00C87F06">
      <w:pgSz w:w="11906" w:h="16838" w:code="9"/>
      <w:pgMar w:top="180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A0F"/>
    <w:multiLevelType w:val="hybridMultilevel"/>
    <w:tmpl w:val="FC18CA58"/>
    <w:lvl w:ilvl="0" w:tplc="3014C6F4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D2E24"/>
    <w:multiLevelType w:val="hybridMultilevel"/>
    <w:tmpl w:val="F022FA1C"/>
    <w:lvl w:ilvl="0" w:tplc="A5C4034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B"/>
    <w:rsid w:val="0000224F"/>
    <w:rsid w:val="00030F1C"/>
    <w:rsid w:val="00065255"/>
    <w:rsid w:val="000D6A09"/>
    <w:rsid w:val="000E3007"/>
    <w:rsid w:val="00127B71"/>
    <w:rsid w:val="0013097E"/>
    <w:rsid w:val="001823EC"/>
    <w:rsid w:val="00184F84"/>
    <w:rsid w:val="001A30E5"/>
    <w:rsid w:val="001C2481"/>
    <w:rsid w:val="0020207C"/>
    <w:rsid w:val="00250CFF"/>
    <w:rsid w:val="002B675F"/>
    <w:rsid w:val="003021BB"/>
    <w:rsid w:val="003C564B"/>
    <w:rsid w:val="003F73B8"/>
    <w:rsid w:val="0043786E"/>
    <w:rsid w:val="0049611E"/>
    <w:rsid w:val="004E3CA7"/>
    <w:rsid w:val="00533C26"/>
    <w:rsid w:val="00554B13"/>
    <w:rsid w:val="00555EF5"/>
    <w:rsid w:val="00564496"/>
    <w:rsid w:val="005E7628"/>
    <w:rsid w:val="00631B73"/>
    <w:rsid w:val="00635EDD"/>
    <w:rsid w:val="006600D9"/>
    <w:rsid w:val="006C29BB"/>
    <w:rsid w:val="006E15CB"/>
    <w:rsid w:val="007024F3"/>
    <w:rsid w:val="00743E1F"/>
    <w:rsid w:val="00773BA0"/>
    <w:rsid w:val="00775B3B"/>
    <w:rsid w:val="00785BBB"/>
    <w:rsid w:val="007B5A9E"/>
    <w:rsid w:val="007D2908"/>
    <w:rsid w:val="00833B26"/>
    <w:rsid w:val="008953A2"/>
    <w:rsid w:val="009875CB"/>
    <w:rsid w:val="00993A32"/>
    <w:rsid w:val="009A49FA"/>
    <w:rsid w:val="00A52A22"/>
    <w:rsid w:val="00A81769"/>
    <w:rsid w:val="00B92C18"/>
    <w:rsid w:val="00B966EB"/>
    <w:rsid w:val="00BB39B6"/>
    <w:rsid w:val="00BB4BBF"/>
    <w:rsid w:val="00C87F06"/>
    <w:rsid w:val="00CA74CF"/>
    <w:rsid w:val="00CD0B25"/>
    <w:rsid w:val="00CE6015"/>
    <w:rsid w:val="00CF3DC6"/>
    <w:rsid w:val="00D01139"/>
    <w:rsid w:val="00D3046E"/>
    <w:rsid w:val="00D40AB8"/>
    <w:rsid w:val="00D5730E"/>
    <w:rsid w:val="00E45FD5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Дрига Тетяна Василівна</dc:creator>
  <cp:lastModifiedBy>PC</cp:lastModifiedBy>
  <cp:revision>3</cp:revision>
  <cp:lastPrinted>2020-01-03T08:29:00Z</cp:lastPrinted>
  <dcterms:created xsi:type="dcterms:W3CDTF">2024-05-28T07:30:00Z</dcterms:created>
  <dcterms:modified xsi:type="dcterms:W3CDTF">2024-05-28T07:33:00Z</dcterms:modified>
</cp:coreProperties>
</file>