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82" w:rsidRDefault="002D1F82" w:rsidP="002D1F82">
      <w:pPr>
        <w:jc w:val="center"/>
        <w:rPr>
          <w:b/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3937635</wp:posOffset>
            </wp:positionH>
            <wp:positionV relativeFrom="paragraph">
              <wp:posOffset>114300</wp:posOffset>
            </wp:positionV>
            <wp:extent cx="452120" cy="63881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</w:t>
      </w:r>
    </w:p>
    <w:p w:rsidR="002D1F82" w:rsidRDefault="002D1F82" w:rsidP="002D1F82">
      <w:pPr>
        <w:spacing w:line="360" w:lineRule="auto"/>
        <w:jc w:val="center"/>
        <w:rPr>
          <w:b/>
          <w:sz w:val="28"/>
          <w:szCs w:val="16"/>
        </w:rPr>
      </w:pPr>
      <w:proofErr w:type="gramStart"/>
      <w:r>
        <w:rPr>
          <w:b/>
          <w:sz w:val="28"/>
          <w:szCs w:val="28"/>
        </w:rPr>
        <w:t>ГЛУХ</w:t>
      </w:r>
      <w:proofErr w:type="gramEnd"/>
      <w:r>
        <w:rPr>
          <w:b/>
          <w:sz w:val="28"/>
          <w:szCs w:val="28"/>
        </w:rPr>
        <w:t>ІВСЬКА МІСЬКА РАДА СУМСЬКОЇ ОБЛАСТІ</w:t>
      </w:r>
    </w:p>
    <w:p w:rsidR="002D1F82" w:rsidRDefault="002D1F82" w:rsidP="002D1F82">
      <w:pPr>
        <w:pStyle w:val="2"/>
        <w:spacing w:line="360" w:lineRule="auto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  <w:lang w:val="ru-RU"/>
        </w:rPr>
        <w:t>Н</w:t>
      </w:r>
      <w:proofErr w:type="spellEnd"/>
      <w:proofErr w:type="gramEnd"/>
      <w:r>
        <w:rPr>
          <w:b/>
          <w:sz w:val="32"/>
          <w:szCs w:val="32"/>
          <w:lang w:val="ru-RU"/>
        </w:rPr>
        <w:t xml:space="preserve"> Я</w:t>
      </w:r>
    </w:p>
    <w:p w:rsidR="002D1F82" w:rsidRDefault="002D1F82" w:rsidP="002D1F82">
      <w:pPr>
        <w:pStyle w:val="9"/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М І С Ь К О Г О   Г О Л О В И</w:t>
      </w:r>
    </w:p>
    <w:p w:rsidR="002D1F82" w:rsidRDefault="002D1F82" w:rsidP="002D1F82">
      <w:pPr>
        <w:rPr>
          <w:lang w:val="uk-UA"/>
        </w:rPr>
      </w:pPr>
    </w:p>
    <w:p w:rsidR="00267CA5" w:rsidRDefault="00A104EB" w:rsidP="00267CA5">
      <w:pPr>
        <w:rPr>
          <w:szCs w:val="28"/>
          <w:lang w:val="uk-UA"/>
        </w:rPr>
      </w:pPr>
      <w:r>
        <w:rPr>
          <w:szCs w:val="28"/>
          <w:lang w:val="uk-UA"/>
        </w:rPr>
        <w:t xml:space="preserve">23.09.2021           </w:t>
      </w:r>
      <w:r w:rsidR="00060813">
        <w:rPr>
          <w:szCs w:val="28"/>
          <w:lang w:val="uk-UA"/>
        </w:rPr>
        <w:t xml:space="preserve">                        </w:t>
      </w:r>
      <w:r w:rsidR="00267CA5">
        <w:rPr>
          <w:szCs w:val="28"/>
          <w:lang w:val="uk-UA"/>
        </w:rPr>
        <w:t xml:space="preserve">                   </w:t>
      </w:r>
      <w:r w:rsidR="002D1F82">
        <w:rPr>
          <w:szCs w:val="28"/>
          <w:lang w:val="uk-UA"/>
        </w:rPr>
        <w:t xml:space="preserve">м. Глухів                             </w:t>
      </w:r>
      <w:r w:rsidR="005616CA">
        <w:rPr>
          <w:szCs w:val="28"/>
          <w:lang w:val="uk-UA"/>
        </w:rPr>
        <w:t xml:space="preserve">    </w:t>
      </w:r>
      <w:r w:rsidR="002D1F8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№ 196-ОД</w:t>
      </w:r>
    </w:p>
    <w:p w:rsidR="00267CA5" w:rsidRPr="00267CA5" w:rsidRDefault="00267CA5" w:rsidP="00267CA5">
      <w:pPr>
        <w:rPr>
          <w:szCs w:val="28"/>
          <w:lang w:val="uk-UA"/>
        </w:rPr>
      </w:pPr>
    </w:p>
    <w:p w:rsidR="002D1F82" w:rsidRDefault="002D1F82" w:rsidP="002D1F82">
      <w:pPr>
        <w:rPr>
          <w:sz w:val="28"/>
          <w:szCs w:val="29"/>
          <w:lang w:val="uk-UA"/>
        </w:rPr>
      </w:pPr>
      <w:r>
        <w:rPr>
          <w:sz w:val="22"/>
          <w:szCs w:val="29"/>
          <w:lang w:val="uk-UA"/>
        </w:rPr>
        <w:t xml:space="preserve">               </w:t>
      </w:r>
    </w:p>
    <w:p w:rsidR="002D1F82" w:rsidRDefault="002D1F82" w:rsidP="002D1F82">
      <w:pPr>
        <w:pStyle w:val="4"/>
      </w:pPr>
      <w:r>
        <w:t>Про затвердження складу колегії</w:t>
      </w:r>
    </w:p>
    <w:p w:rsidR="002D1F82" w:rsidRDefault="002D1F82" w:rsidP="002D1F82">
      <w:pPr>
        <w:pStyle w:val="4"/>
        <w:rPr>
          <w:sz w:val="28"/>
        </w:rPr>
      </w:pPr>
      <w:r>
        <w:t xml:space="preserve">відділу освіти Глухівської </w:t>
      </w:r>
      <w:r>
        <w:rPr>
          <w:sz w:val="28"/>
        </w:rPr>
        <w:t>міської ради</w:t>
      </w:r>
    </w:p>
    <w:p w:rsidR="002D1F82" w:rsidRDefault="002D1F82" w:rsidP="002D1F82">
      <w:pPr>
        <w:rPr>
          <w:lang w:val="uk-UA"/>
        </w:rPr>
      </w:pPr>
    </w:p>
    <w:p w:rsidR="002D1F82" w:rsidRPr="00B62BF6" w:rsidRDefault="002D1F82" w:rsidP="002D1F82">
      <w:pPr>
        <w:ind w:firstLine="900"/>
        <w:rPr>
          <w:sz w:val="28"/>
          <w:szCs w:val="28"/>
          <w:lang w:val="uk-UA"/>
        </w:rPr>
      </w:pPr>
    </w:p>
    <w:p w:rsidR="002D1F82" w:rsidRPr="00B62BF6" w:rsidRDefault="002D1F82" w:rsidP="002D1F8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Pr="00B62BF6">
        <w:rPr>
          <w:sz w:val="28"/>
          <w:szCs w:val="28"/>
          <w:lang w:val="uk-UA"/>
        </w:rPr>
        <w:t>зв’язку з кадровими змінами</w:t>
      </w:r>
      <w:r>
        <w:rPr>
          <w:sz w:val="28"/>
          <w:szCs w:val="28"/>
          <w:lang w:val="uk-UA"/>
        </w:rPr>
        <w:t xml:space="preserve"> у </w:t>
      </w:r>
      <w:r w:rsidR="00F74CD8">
        <w:rPr>
          <w:sz w:val="28"/>
          <w:szCs w:val="28"/>
          <w:lang w:val="uk-UA"/>
        </w:rPr>
        <w:t xml:space="preserve">закладах загальної середньої освіти на території Глухівської міської ради та </w:t>
      </w:r>
      <w:r>
        <w:rPr>
          <w:sz w:val="28"/>
          <w:szCs w:val="28"/>
          <w:lang w:val="uk-UA"/>
        </w:rPr>
        <w:t>відділі освіти Глухівської міської ради, керуючись пунктом 20 частини четвертої статті 42 та частиною восьмою статті 59 Закону</w:t>
      </w:r>
      <w:r w:rsidRPr="00B62BF6">
        <w:rPr>
          <w:sz w:val="28"/>
          <w:szCs w:val="28"/>
          <w:lang w:val="uk-UA"/>
        </w:rPr>
        <w:t xml:space="preserve"> України «Про місцеве самоврядування в Україні»: </w:t>
      </w:r>
    </w:p>
    <w:p w:rsidR="002D1F82" w:rsidRDefault="002D1F82" w:rsidP="002D1F8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склад колегії відділу освіти </w:t>
      </w:r>
      <w:r w:rsidR="00F74CD8">
        <w:rPr>
          <w:sz w:val="28"/>
          <w:lang w:val="uk-UA"/>
        </w:rPr>
        <w:t xml:space="preserve">Глухівської </w:t>
      </w:r>
      <w:r>
        <w:rPr>
          <w:sz w:val="28"/>
          <w:lang w:val="uk-UA"/>
        </w:rPr>
        <w:t>міської ради згідно з  додатком.</w:t>
      </w:r>
    </w:p>
    <w:p w:rsidR="002D1F82" w:rsidRDefault="002D1F82" w:rsidP="0000783D">
      <w:pPr>
        <w:pStyle w:val="3"/>
        <w:tabs>
          <w:tab w:val="num" w:pos="0"/>
        </w:tabs>
        <w:ind w:firstLine="540"/>
        <w:jc w:val="both"/>
      </w:pPr>
      <w:r>
        <w:t xml:space="preserve">2. </w:t>
      </w:r>
      <w:r w:rsidR="0000783D">
        <w:t>Визнати таким, що втратило чинність р</w:t>
      </w:r>
      <w:r>
        <w:t>озп</w:t>
      </w:r>
      <w:r w:rsidR="00F74CD8">
        <w:t>орядження міського голови від 10</w:t>
      </w:r>
      <w:r w:rsidR="00267CA5">
        <w:t>.</w:t>
      </w:r>
      <w:r w:rsidR="0000783D">
        <w:t>0</w:t>
      </w:r>
      <w:r w:rsidR="00F74CD8">
        <w:t>2.2021 № 38</w:t>
      </w:r>
      <w:r>
        <w:t>-ОД «Про затвердження складу колегії відділу освіти Глухівської міської ради»</w:t>
      </w:r>
      <w:r w:rsidR="00997199">
        <w:t>.</w:t>
      </w:r>
      <w:r>
        <w:t xml:space="preserve"> </w:t>
      </w:r>
    </w:p>
    <w:p w:rsidR="00803151" w:rsidRDefault="002D1F82" w:rsidP="00803151">
      <w:pPr>
        <w:pStyle w:val="3"/>
        <w:tabs>
          <w:tab w:val="num" w:pos="0"/>
        </w:tabs>
        <w:ind w:firstLine="540"/>
        <w:jc w:val="both"/>
      </w:pPr>
      <w:r>
        <w:t>3.</w:t>
      </w:r>
      <w:r w:rsidR="00267CA5">
        <w:t xml:space="preserve"> </w:t>
      </w:r>
      <w:r>
        <w:t>Контроль за виконання</w:t>
      </w:r>
      <w:r w:rsidR="00267CA5">
        <w:t xml:space="preserve">м цього розпорядження покласти на секретаря міської ради </w:t>
      </w:r>
      <w:proofErr w:type="spellStart"/>
      <w:r w:rsidR="00267CA5">
        <w:t>Васянович</w:t>
      </w:r>
      <w:proofErr w:type="spellEnd"/>
      <w:r w:rsidR="00267CA5">
        <w:t xml:space="preserve"> Л.Г.</w:t>
      </w:r>
    </w:p>
    <w:p w:rsidR="00803151" w:rsidRDefault="00803151" w:rsidP="00803151">
      <w:pPr>
        <w:pStyle w:val="3"/>
        <w:tabs>
          <w:tab w:val="num" w:pos="0"/>
        </w:tabs>
        <w:ind w:firstLine="540"/>
        <w:jc w:val="both"/>
      </w:pPr>
    </w:p>
    <w:p w:rsidR="002D1F82" w:rsidRDefault="002D1F82" w:rsidP="002D1F82">
      <w:pPr>
        <w:rPr>
          <w:b/>
          <w:sz w:val="29"/>
          <w:szCs w:val="29"/>
          <w:lang w:val="uk-UA"/>
        </w:rPr>
      </w:pPr>
      <w:r>
        <w:rPr>
          <w:b/>
          <w:sz w:val="29"/>
          <w:szCs w:val="29"/>
          <w:lang w:val="uk-UA"/>
        </w:rPr>
        <w:t xml:space="preserve">          </w:t>
      </w:r>
    </w:p>
    <w:p w:rsidR="002D1F82" w:rsidRDefault="00267CA5" w:rsidP="002D1F82">
      <w:pPr>
        <w:rPr>
          <w:b/>
          <w:sz w:val="29"/>
          <w:szCs w:val="29"/>
          <w:lang w:val="uk-UA"/>
        </w:rPr>
      </w:pPr>
      <w:r>
        <w:rPr>
          <w:b/>
          <w:sz w:val="29"/>
          <w:szCs w:val="29"/>
          <w:lang w:val="uk-UA"/>
        </w:rPr>
        <w:t>Міський голова</w:t>
      </w:r>
      <w:r w:rsidR="002D1F82">
        <w:rPr>
          <w:b/>
          <w:sz w:val="29"/>
          <w:szCs w:val="29"/>
          <w:lang w:val="uk-UA"/>
        </w:rPr>
        <w:t xml:space="preserve">                                              </w:t>
      </w:r>
      <w:r w:rsidR="00B8334F">
        <w:rPr>
          <w:b/>
          <w:sz w:val="29"/>
          <w:szCs w:val="29"/>
          <w:lang w:val="uk-UA"/>
        </w:rPr>
        <w:t xml:space="preserve">  </w:t>
      </w:r>
      <w:r>
        <w:rPr>
          <w:b/>
          <w:sz w:val="29"/>
          <w:szCs w:val="29"/>
          <w:lang w:val="uk-UA"/>
        </w:rPr>
        <w:t xml:space="preserve">                             Надія ВАЙЛО</w:t>
      </w:r>
    </w:p>
    <w:p w:rsidR="002D1F82" w:rsidRDefault="002D1F82" w:rsidP="002D1F82">
      <w:pPr>
        <w:rPr>
          <w:b/>
          <w:sz w:val="29"/>
          <w:szCs w:val="29"/>
          <w:lang w:val="uk-UA"/>
        </w:rPr>
      </w:pPr>
    </w:p>
    <w:p w:rsidR="002D1F82" w:rsidRDefault="002D1F82" w:rsidP="002D1F82">
      <w:pPr>
        <w:rPr>
          <w:b/>
          <w:sz w:val="29"/>
          <w:szCs w:val="29"/>
          <w:lang w:val="uk-UA"/>
        </w:rPr>
      </w:pPr>
    </w:p>
    <w:p w:rsidR="002D1F82" w:rsidRDefault="002D1F82" w:rsidP="002D1F82">
      <w:pPr>
        <w:rPr>
          <w:b/>
          <w:sz w:val="29"/>
          <w:szCs w:val="29"/>
          <w:lang w:val="uk-UA"/>
        </w:rPr>
      </w:pPr>
    </w:p>
    <w:p w:rsidR="002D1F82" w:rsidRDefault="002D1F82" w:rsidP="002D1F82">
      <w:pPr>
        <w:rPr>
          <w:b/>
          <w:sz w:val="29"/>
          <w:szCs w:val="29"/>
          <w:lang w:val="uk-UA"/>
        </w:rPr>
      </w:pPr>
    </w:p>
    <w:p w:rsidR="002D1F82" w:rsidRDefault="002D1F82" w:rsidP="002D1F82">
      <w:pPr>
        <w:rPr>
          <w:b/>
          <w:sz w:val="29"/>
          <w:szCs w:val="29"/>
          <w:lang w:val="uk-UA"/>
        </w:rPr>
      </w:pPr>
    </w:p>
    <w:p w:rsidR="00133E19" w:rsidRDefault="002D1F82" w:rsidP="00133E19">
      <w:pPr>
        <w:rPr>
          <w:lang w:val="uk-UA"/>
        </w:rPr>
      </w:pPr>
      <w:r>
        <w:t xml:space="preserve">                </w:t>
      </w:r>
    </w:p>
    <w:p w:rsidR="00133E19" w:rsidRDefault="00133E19" w:rsidP="00133E19">
      <w:pPr>
        <w:rPr>
          <w:lang w:val="uk-UA"/>
        </w:rPr>
      </w:pPr>
    </w:p>
    <w:p w:rsidR="00133E19" w:rsidRDefault="00133E19" w:rsidP="00133E19">
      <w:pPr>
        <w:rPr>
          <w:lang w:val="uk-UA"/>
        </w:rPr>
      </w:pPr>
    </w:p>
    <w:p w:rsidR="00133E19" w:rsidRDefault="00133E19" w:rsidP="00133E19">
      <w:pPr>
        <w:rPr>
          <w:lang w:val="uk-UA"/>
        </w:rPr>
      </w:pPr>
    </w:p>
    <w:p w:rsidR="00133E19" w:rsidRDefault="00133E19" w:rsidP="00133E19">
      <w:pPr>
        <w:rPr>
          <w:lang w:val="uk-UA"/>
        </w:rPr>
      </w:pPr>
    </w:p>
    <w:p w:rsidR="00133E19" w:rsidRDefault="00133E19" w:rsidP="00133E19">
      <w:pPr>
        <w:rPr>
          <w:lang w:val="uk-UA"/>
        </w:rPr>
      </w:pPr>
    </w:p>
    <w:p w:rsidR="00133E19" w:rsidRDefault="00133E19" w:rsidP="00133E19">
      <w:pPr>
        <w:rPr>
          <w:lang w:val="uk-UA"/>
        </w:rPr>
      </w:pPr>
    </w:p>
    <w:p w:rsidR="000061A1" w:rsidRDefault="002D1F82" w:rsidP="000061A1">
      <w:pPr>
        <w:rPr>
          <w:lang w:val="uk-UA"/>
        </w:rPr>
      </w:pPr>
      <w:r>
        <w:t xml:space="preserve">           </w:t>
      </w:r>
    </w:p>
    <w:p w:rsidR="000061A1" w:rsidRDefault="000061A1" w:rsidP="000061A1">
      <w:pPr>
        <w:rPr>
          <w:lang w:val="uk-UA"/>
        </w:rPr>
      </w:pPr>
    </w:p>
    <w:p w:rsidR="00C325A9" w:rsidRPr="000061A1" w:rsidRDefault="00133E19" w:rsidP="000061A1">
      <w:pPr>
        <w:rPr>
          <w:lang w:val="uk-UA"/>
        </w:rPr>
      </w:pPr>
      <w:r w:rsidRPr="00C13D13">
        <w:t xml:space="preserve">                  </w:t>
      </w:r>
      <w:r w:rsidR="004A506D" w:rsidRPr="00C13D13">
        <w:t xml:space="preserve">   </w:t>
      </w:r>
      <w:r w:rsidR="00C13D13">
        <w:t xml:space="preserve">           </w:t>
      </w:r>
    </w:p>
    <w:p w:rsidR="002D1F82" w:rsidRPr="00C13D13" w:rsidRDefault="00C325A9" w:rsidP="008C7598">
      <w:pPr>
        <w:pStyle w:val="5"/>
        <w:jc w:val="center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</w:t>
      </w:r>
      <w:r w:rsidR="008C7598">
        <w:rPr>
          <w:b w:val="0"/>
          <w:sz w:val="24"/>
        </w:rPr>
        <w:t xml:space="preserve">   </w:t>
      </w:r>
      <w:r w:rsidR="00654834">
        <w:rPr>
          <w:b w:val="0"/>
          <w:sz w:val="24"/>
        </w:rPr>
        <w:t xml:space="preserve">                   </w:t>
      </w:r>
      <w:r w:rsidR="00C13D13" w:rsidRPr="00C13D13">
        <w:rPr>
          <w:b w:val="0"/>
          <w:sz w:val="24"/>
        </w:rPr>
        <w:t>ЗАТВЕРДЖЕНО</w:t>
      </w:r>
      <w:r w:rsidR="002D1F82" w:rsidRPr="00C13D13">
        <w:rPr>
          <w:b w:val="0"/>
          <w:sz w:val="24"/>
        </w:rPr>
        <w:t xml:space="preserve"> </w:t>
      </w:r>
    </w:p>
    <w:p w:rsidR="002D1F82" w:rsidRPr="00C13D13" w:rsidRDefault="002D1F82" w:rsidP="002D1F82">
      <w:pPr>
        <w:pStyle w:val="6"/>
        <w:rPr>
          <w:b w:val="0"/>
        </w:rPr>
      </w:pPr>
      <w:r w:rsidRPr="00C13D13">
        <w:rPr>
          <w:b w:val="0"/>
        </w:rPr>
        <w:t xml:space="preserve">                                                                                            </w:t>
      </w:r>
      <w:r w:rsidR="00C13D13" w:rsidRPr="00C13D13">
        <w:rPr>
          <w:b w:val="0"/>
        </w:rPr>
        <w:t xml:space="preserve">    </w:t>
      </w:r>
      <w:r w:rsidR="00654834">
        <w:rPr>
          <w:b w:val="0"/>
        </w:rPr>
        <w:t xml:space="preserve">         </w:t>
      </w:r>
      <w:r w:rsidRPr="00C13D13">
        <w:rPr>
          <w:b w:val="0"/>
        </w:rPr>
        <w:t xml:space="preserve">розпорядження міського голови                            </w:t>
      </w:r>
    </w:p>
    <w:p w:rsidR="002D1F82" w:rsidRPr="00C13D13" w:rsidRDefault="002D1F82" w:rsidP="002D1F82">
      <w:pPr>
        <w:rPr>
          <w:bCs/>
          <w:lang w:val="uk-UA"/>
        </w:rPr>
      </w:pPr>
      <w:r w:rsidRPr="00C13D13">
        <w:rPr>
          <w:bCs/>
          <w:lang w:val="uk-UA"/>
        </w:rPr>
        <w:t xml:space="preserve">                                                                                            </w:t>
      </w:r>
      <w:r w:rsidR="00133E19" w:rsidRPr="00C13D13">
        <w:rPr>
          <w:bCs/>
          <w:lang w:val="uk-UA"/>
        </w:rPr>
        <w:t xml:space="preserve">  </w:t>
      </w:r>
      <w:r w:rsidR="00654834">
        <w:rPr>
          <w:bCs/>
          <w:lang w:val="uk-UA"/>
        </w:rPr>
        <w:t xml:space="preserve">         </w:t>
      </w:r>
      <w:r w:rsidR="00133E19" w:rsidRPr="00C13D13">
        <w:rPr>
          <w:bCs/>
          <w:lang w:val="uk-UA"/>
        </w:rPr>
        <w:t xml:space="preserve">  </w:t>
      </w:r>
      <w:r w:rsidR="00C325A9">
        <w:rPr>
          <w:bCs/>
          <w:lang w:val="uk-UA"/>
        </w:rPr>
        <w:t>__________________  № ______</w:t>
      </w:r>
    </w:p>
    <w:p w:rsidR="002D1F82" w:rsidRDefault="002D1F82" w:rsidP="002D1F82">
      <w:pPr>
        <w:pStyle w:val="7"/>
        <w:rPr>
          <w:sz w:val="28"/>
        </w:rPr>
      </w:pPr>
    </w:p>
    <w:p w:rsidR="002D1F82" w:rsidRDefault="002D1F82" w:rsidP="002D1F82">
      <w:pPr>
        <w:pStyle w:val="7"/>
        <w:rPr>
          <w:sz w:val="28"/>
        </w:rPr>
      </w:pPr>
    </w:p>
    <w:p w:rsidR="002D1F82" w:rsidRDefault="002D1F82" w:rsidP="002D1F82">
      <w:pPr>
        <w:pStyle w:val="7"/>
        <w:rPr>
          <w:sz w:val="28"/>
        </w:rPr>
      </w:pPr>
      <w:r>
        <w:rPr>
          <w:sz w:val="28"/>
        </w:rPr>
        <w:t>С К Л А Д</w:t>
      </w:r>
    </w:p>
    <w:p w:rsidR="002D1F82" w:rsidRDefault="002D1F82" w:rsidP="002D1F82">
      <w:pPr>
        <w:jc w:val="center"/>
        <w:rPr>
          <w:b/>
          <w:sz w:val="28"/>
          <w:szCs w:val="29"/>
          <w:lang w:val="uk-UA"/>
        </w:rPr>
      </w:pPr>
      <w:r>
        <w:rPr>
          <w:b/>
          <w:sz w:val="28"/>
          <w:szCs w:val="29"/>
          <w:lang w:val="uk-UA"/>
        </w:rPr>
        <w:t>колегії відділу освіти Глухівської міської ради</w:t>
      </w:r>
    </w:p>
    <w:p w:rsidR="00033ABF" w:rsidRDefault="00033ABF" w:rsidP="002D1F82">
      <w:pPr>
        <w:jc w:val="center"/>
        <w:rPr>
          <w:b/>
          <w:sz w:val="28"/>
          <w:szCs w:val="29"/>
          <w:lang w:val="uk-UA"/>
        </w:rPr>
      </w:pPr>
    </w:p>
    <w:p w:rsidR="00C13D13" w:rsidRDefault="00C13D13" w:rsidP="002D1F82">
      <w:pPr>
        <w:jc w:val="center"/>
        <w:rPr>
          <w:b/>
          <w:sz w:val="28"/>
          <w:szCs w:val="29"/>
          <w:lang w:val="uk-UA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534"/>
        <w:gridCol w:w="4362"/>
        <w:gridCol w:w="4993"/>
      </w:tblGrid>
      <w:tr w:rsidR="00C13D13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13D13" w:rsidRPr="00C13D13" w:rsidRDefault="00C13D13" w:rsidP="00C13D13">
            <w:pPr>
              <w:rPr>
                <w:sz w:val="28"/>
                <w:szCs w:val="29"/>
                <w:lang w:val="uk-UA"/>
              </w:rPr>
            </w:pPr>
            <w:r w:rsidRPr="00C13D13">
              <w:rPr>
                <w:sz w:val="28"/>
                <w:szCs w:val="29"/>
                <w:lang w:val="uk-UA"/>
              </w:rPr>
              <w:t>1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C13D13" w:rsidRPr="00C13D13" w:rsidRDefault="00C325A9" w:rsidP="00F74CD8">
            <w:pPr>
              <w:ind w:hanging="108"/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 xml:space="preserve">Юдіна Оксана Олександрівна     </w:t>
            </w:r>
            <w:r w:rsidR="00C13D13">
              <w:rPr>
                <w:sz w:val="28"/>
                <w:szCs w:val="29"/>
                <w:lang w:val="uk-UA"/>
              </w:rPr>
              <w:t xml:space="preserve">  </w:t>
            </w:r>
            <w:r w:rsidR="00B70A95">
              <w:rPr>
                <w:sz w:val="28"/>
                <w:szCs w:val="29"/>
                <w:lang w:val="uk-UA"/>
              </w:rPr>
              <w:t xml:space="preserve"> </w:t>
            </w:r>
            <w:r w:rsidR="00C13D13">
              <w:rPr>
                <w:sz w:val="28"/>
                <w:szCs w:val="29"/>
                <w:lang w:val="uk-UA"/>
              </w:rPr>
              <w:t>-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C13D13" w:rsidRPr="00C13D13" w:rsidRDefault="00C13D13" w:rsidP="00C13D13">
            <w:pPr>
              <w:jc w:val="both"/>
              <w:rPr>
                <w:bCs/>
                <w:sz w:val="28"/>
                <w:szCs w:val="29"/>
                <w:lang w:val="uk-UA"/>
              </w:rPr>
            </w:pPr>
            <w:r w:rsidRPr="00C13D13">
              <w:rPr>
                <w:bCs/>
                <w:sz w:val="28"/>
                <w:szCs w:val="29"/>
                <w:lang w:val="uk-UA"/>
              </w:rPr>
              <w:t xml:space="preserve">начальник відділу </w:t>
            </w:r>
            <w:r w:rsidR="00C325A9">
              <w:rPr>
                <w:bCs/>
                <w:sz w:val="28"/>
                <w:szCs w:val="29"/>
                <w:lang w:val="uk-UA"/>
              </w:rPr>
              <w:t xml:space="preserve">освіти Глухівської міської ради - </w:t>
            </w:r>
            <w:r w:rsidRPr="00C13D13">
              <w:rPr>
                <w:bCs/>
                <w:sz w:val="28"/>
                <w:szCs w:val="29"/>
                <w:lang w:val="uk-UA"/>
              </w:rPr>
              <w:t>голова колегії</w:t>
            </w:r>
          </w:p>
        </w:tc>
      </w:tr>
      <w:tr w:rsidR="00C13D13" w:rsidRPr="00267CA5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13D13" w:rsidRPr="00C13D13" w:rsidRDefault="00C13D13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2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C13D13" w:rsidRPr="00C13D13" w:rsidRDefault="00C325A9" w:rsidP="00F74CD8">
            <w:pPr>
              <w:ind w:hanging="108"/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 xml:space="preserve">Колоша </w:t>
            </w:r>
            <w:r w:rsidR="00C13D13">
              <w:rPr>
                <w:sz w:val="28"/>
                <w:szCs w:val="29"/>
                <w:lang w:val="uk-UA"/>
              </w:rPr>
              <w:t xml:space="preserve">  </w:t>
            </w:r>
            <w:r>
              <w:rPr>
                <w:sz w:val="28"/>
                <w:szCs w:val="29"/>
                <w:lang w:val="uk-UA"/>
              </w:rPr>
              <w:t xml:space="preserve">Марина Миколаївна    </w:t>
            </w:r>
            <w:r w:rsidR="00C13D13">
              <w:rPr>
                <w:sz w:val="28"/>
                <w:szCs w:val="29"/>
                <w:lang w:val="uk-UA"/>
              </w:rPr>
              <w:t xml:space="preserve">  </w:t>
            </w:r>
            <w:r w:rsidR="00B70A95">
              <w:rPr>
                <w:sz w:val="28"/>
                <w:szCs w:val="29"/>
                <w:lang w:val="uk-UA"/>
              </w:rPr>
              <w:t xml:space="preserve">  </w:t>
            </w:r>
            <w:r w:rsidR="00C13D13">
              <w:rPr>
                <w:sz w:val="28"/>
                <w:szCs w:val="29"/>
                <w:lang w:val="uk-UA"/>
              </w:rPr>
              <w:t xml:space="preserve">-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C13D13" w:rsidRPr="00053DF5" w:rsidRDefault="00C325A9" w:rsidP="00053DF5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 xml:space="preserve">головний </w:t>
            </w:r>
            <w:r w:rsidR="00C13D13">
              <w:rPr>
                <w:bCs/>
                <w:sz w:val="28"/>
                <w:szCs w:val="29"/>
                <w:lang w:val="uk-UA"/>
              </w:rPr>
              <w:t xml:space="preserve"> </w:t>
            </w:r>
            <w:r>
              <w:rPr>
                <w:bCs/>
                <w:sz w:val="28"/>
                <w:szCs w:val="29"/>
                <w:lang w:val="uk-UA"/>
              </w:rPr>
              <w:t xml:space="preserve">спеціаліст </w:t>
            </w:r>
            <w:r w:rsidR="00C13D13">
              <w:rPr>
                <w:bCs/>
                <w:sz w:val="28"/>
                <w:szCs w:val="29"/>
                <w:lang w:val="uk-UA"/>
              </w:rPr>
              <w:t>відділу освіти Глухівської міської ради – секретар колегії</w:t>
            </w:r>
          </w:p>
        </w:tc>
      </w:tr>
      <w:tr w:rsidR="00C13D13" w:rsidRPr="00F74CD8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13D13" w:rsidRDefault="00327734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3</w:t>
            </w:r>
          </w:p>
          <w:p w:rsidR="00061A30" w:rsidRDefault="00327734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4</w:t>
            </w:r>
          </w:p>
          <w:p w:rsidR="00061A30" w:rsidRDefault="00061A30" w:rsidP="00C13D13">
            <w:pPr>
              <w:rPr>
                <w:sz w:val="28"/>
                <w:szCs w:val="29"/>
                <w:lang w:val="uk-UA"/>
              </w:rPr>
            </w:pPr>
          </w:p>
          <w:p w:rsidR="00F74CD8" w:rsidRDefault="00F74CD8" w:rsidP="00C13D13">
            <w:pPr>
              <w:rPr>
                <w:sz w:val="28"/>
                <w:szCs w:val="29"/>
                <w:lang w:val="uk-UA"/>
              </w:rPr>
            </w:pPr>
          </w:p>
          <w:p w:rsidR="00F74CD8" w:rsidRDefault="00F74CD8" w:rsidP="00C13D13">
            <w:pPr>
              <w:rPr>
                <w:sz w:val="28"/>
                <w:szCs w:val="29"/>
                <w:lang w:val="uk-UA"/>
              </w:rPr>
            </w:pPr>
          </w:p>
          <w:p w:rsidR="00F31E19" w:rsidRDefault="00061A30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5</w:t>
            </w:r>
          </w:p>
          <w:p w:rsidR="00DA64BA" w:rsidRPr="00C13D13" w:rsidRDefault="00DA64BA" w:rsidP="00C13D13">
            <w:pPr>
              <w:rPr>
                <w:sz w:val="28"/>
                <w:szCs w:val="29"/>
                <w:lang w:val="uk-UA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061A30" w:rsidRDefault="00DA64BA" w:rsidP="00F74CD8">
            <w:pPr>
              <w:ind w:hanging="108"/>
              <w:rPr>
                <w:sz w:val="28"/>
                <w:szCs w:val="29"/>
                <w:lang w:val="uk-UA"/>
              </w:rPr>
            </w:pPr>
            <w:proofErr w:type="spellStart"/>
            <w:r>
              <w:rPr>
                <w:sz w:val="28"/>
                <w:szCs w:val="29"/>
                <w:lang w:val="uk-UA"/>
              </w:rPr>
              <w:t>Васянович</w:t>
            </w:r>
            <w:proofErr w:type="spellEnd"/>
            <w:r>
              <w:rPr>
                <w:sz w:val="28"/>
                <w:szCs w:val="29"/>
                <w:lang w:val="uk-UA"/>
              </w:rPr>
              <w:t xml:space="preserve"> Людмила Григорівна  </w:t>
            </w:r>
            <w:r w:rsidR="00B70A95">
              <w:rPr>
                <w:sz w:val="28"/>
                <w:szCs w:val="29"/>
                <w:lang w:val="uk-UA"/>
              </w:rPr>
              <w:t xml:space="preserve">  -</w:t>
            </w:r>
          </w:p>
          <w:p w:rsidR="00C325A9" w:rsidRDefault="00C325A9" w:rsidP="00F74CD8">
            <w:pPr>
              <w:ind w:hanging="108"/>
              <w:rPr>
                <w:sz w:val="28"/>
                <w:szCs w:val="29"/>
                <w:lang w:val="uk-UA"/>
              </w:rPr>
            </w:pPr>
            <w:proofErr w:type="spellStart"/>
            <w:r>
              <w:rPr>
                <w:sz w:val="28"/>
                <w:szCs w:val="29"/>
                <w:lang w:val="uk-UA"/>
              </w:rPr>
              <w:t>Каганцова</w:t>
            </w:r>
            <w:proofErr w:type="spellEnd"/>
            <w:r>
              <w:rPr>
                <w:sz w:val="28"/>
                <w:szCs w:val="29"/>
                <w:lang w:val="uk-UA"/>
              </w:rPr>
              <w:t xml:space="preserve"> Тетяна Миколаївна</w:t>
            </w:r>
            <w:r w:rsidR="00F31E19">
              <w:rPr>
                <w:sz w:val="28"/>
                <w:szCs w:val="29"/>
                <w:lang w:val="uk-UA"/>
              </w:rPr>
              <w:t xml:space="preserve">      </w:t>
            </w:r>
            <w:r w:rsidR="00B70A95">
              <w:rPr>
                <w:sz w:val="28"/>
                <w:szCs w:val="29"/>
                <w:lang w:val="uk-UA"/>
              </w:rPr>
              <w:t xml:space="preserve"> </w:t>
            </w:r>
            <w:r w:rsidR="00F31E19">
              <w:rPr>
                <w:sz w:val="28"/>
                <w:szCs w:val="29"/>
                <w:lang w:val="uk-UA"/>
              </w:rPr>
              <w:t xml:space="preserve">-  </w:t>
            </w:r>
          </w:p>
          <w:p w:rsidR="00F74CD8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</w:p>
          <w:p w:rsidR="00F74CD8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</w:p>
          <w:p w:rsidR="00F74CD8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</w:p>
          <w:p w:rsidR="00C13D13" w:rsidRPr="00C13D13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 xml:space="preserve">Коловоротна Ірина Миколаївна   </w:t>
            </w:r>
            <w:r w:rsidR="00B70A95">
              <w:rPr>
                <w:sz w:val="28"/>
                <w:szCs w:val="29"/>
                <w:lang w:val="uk-UA"/>
              </w:rPr>
              <w:t xml:space="preserve">  </w:t>
            </w:r>
            <w:r>
              <w:rPr>
                <w:sz w:val="28"/>
                <w:szCs w:val="29"/>
                <w:lang w:val="uk-UA"/>
              </w:rPr>
              <w:t xml:space="preserve">-   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DA64BA" w:rsidRDefault="00DA64BA" w:rsidP="00053DF5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>секретар Глухівської міської ради</w:t>
            </w:r>
          </w:p>
          <w:p w:rsidR="00C325A9" w:rsidRDefault="00DA64BA" w:rsidP="00053DF5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>д</w:t>
            </w:r>
            <w:r w:rsidR="00F31E19">
              <w:rPr>
                <w:bCs/>
                <w:sz w:val="28"/>
                <w:szCs w:val="29"/>
                <w:lang w:val="uk-UA"/>
              </w:rPr>
              <w:t xml:space="preserve">иректор Комунальної установи «Центр професійного розвитку педагогічних працівників» Глухівської міської ради </w:t>
            </w:r>
          </w:p>
          <w:p w:rsidR="00C13D13" w:rsidRPr="00053DF5" w:rsidRDefault="00F74CD8" w:rsidP="00053DF5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>директор Комунальної установи «Інклюзивно-ресурсний центр» Глухівської міської ради</w:t>
            </w:r>
          </w:p>
        </w:tc>
      </w:tr>
      <w:tr w:rsidR="00F74CD8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4CD8" w:rsidRPr="00C13D13" w:rsidRDefault="00F74CD8" w:rsidP="00327734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6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F74CD8" w:rsidRPr="00C13D13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 xml:space="preserve">Коломієць Юрій Миколайович    </w:t>
            </w:r>
            <w:r w:rsidR="00B70A95">
              <w:rPr>
                <w:sz w:val="28"/>
                <w:szCs w:val="29"/>
                <w:lang w:val="uk-UA"/>
              </w:rPr>
              <w:t xml:space="preserve">  </w:t>
            </w:r>
            <w:r>
              <w:rPr>
                <w:sz w:val="28"/>
                <w:szCs w:val="29"/>
                <w:lang w:val="uk-UA"/>
              </w:rPr>
              <w:t xml:space="preserve">-       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F74CD8" w:rsidRPr="00C13D13" w:rsidRDefault="00F74CD8" w:rsidP="00D25E54">
            <w:pPr>
              <w:jc w:val="both"/>
              <w:rPr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 xml:space="preserve">директор </w:t>
            </w:r>
            <w:proofErr w:type="spellStart"/>
            <w:r>
              <w:rPr>
                <w:bCs/>
                <w:sz w:val="28"/>
                <w:szCs w:val="29"/>
                <w:lang w:val="uk-UA"/>
              </w:rPr>
              <w:t>Некрасівського</w:t>
            </w:r>
            <w:proofErr w:type="spellEnd"/>
            <w:r>
              <w:rPr>
                <w:bCs/>
                <w:sz w:val="28"/>
                <w:szCs w:val="29"/>
                <w:lang w:val="uk-UA"/>
              </w:rPr>
              <w:t xml:space="preserve"> навчально-виховного комплексу: дошкільного навчального закладу-загальноосвітньої школи І-ІІІ ступенів Глухівської міської ради</w:t>
            </w:r>
          </w:p>
        </w:tc>
      </w:tr>
      <w:tr w:rsidR="00F74CD8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4CD8" w:rsidRPr="00C13D13" w:rsidRDefault="00F74CD8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7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F74CD8" w:rsidRPr="00C13D13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 xml:space="preserve">Максимова Ірина Іванівна             </w:t>
            </w:r>
            <w:r w:rsidR="00B70A95">
              <w:rPr>
                <w:sz w:val="28"/>
                <w:szCs w:val="29"/>
                <w:lang w:val="uk-UA"/>
              </w:rPr>
              <w:t xml:space="preserve"> </w:t>
            </w:r>
            <w:r>
              <w:rPr>
                <w:sz w:val="28"/>
                <w:szCs w:val="29"/>
                <w:lang w:val="uk-UA"/>
              </w:rPr>
              <w:t>-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F74CD8" w:rsidRPr="00033ABF" w:rsidRDefault="00F74CD8" w:rsidP="00033ABF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>завідуюча Глухівським дошкільним навчальним  закладом (ясла-садок) «Чебурашка» Глухівської міської ради</w:t>
            </w:r>
          </w:p>
        </w:tc>
      </w:tr>
      <w:tr w:rsidR="00F74CD8" w:rsidRPr="00A104EB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8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  <w:proofErr w:type="spellStart"/>
            <w:r>
              <w:rPr>
                <w:sz w:val="28"/>
                <w:szCs w:val="29"/>
                <w:lang w:val="uk-UA"/>
              </w:rPr>
              <w:t>Маринченко</w:t>
            </w:r>
            <w:proofErr w:type="spellEnd"/>
            <w:r>
              <w:rPr>
                <w:sz w:val="28"/>
                <w:szCs w:val="29"/>
                <w:lang w:val="uk-UA"/>
              </w:rPr>
              <w:t xml:space="preserve"> Едуард Олексійович -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54E82" w:rsidP="00033ABF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>д</w:t>
            </w:r>
            <w:r w:rsidR="00F74CD8">
              <w:rPr>
                <w:bCs/>
                <w:sz w:val="28"/>
                <w:szCs w:val="29"/>
                <w:lang w:val="uk-UA"/>
              </w:rPr>
              <w:t>иректор</w:t>
            </w:r>
            <w:r>
              <w:rPr>
                <w:bCs/>
                <w:sz w:val="28"/>
                <w:szCs w:val="29"/>
                <w:lang w:val="uk-UA"/>
              </w:rPr>
              <w:t xml:space="preserve"> </w:t>
            </w:r>
            <w:r w:rsidR="00F74CD8">
              <w:rPr>
                <w:bCs/>
                <w:sz w:val="28"/>
                <w:szCs w:val="29"/>
                <w:lang w:val="uk-UA"/>
              </w:rPr>
              <w:t>Глухівської загальноосвітньої школи І-ІІІ ступенів № 3 Глухівської міської ради Сумської області</w:t>
            </w:r>
          </w:p>
        </w:tc>
      </w:tr>
      <w:tr w:rsidR="00F74CD8" w:rsidRPr="00A104EB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9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 xml:space="preserve">Приходько Любов Іванівна          </w:t>
            </w:r>
            <w:r w:rsidR="00B70A95">
              <w:rPr>
                <w:sz w:val="28"/>
                <w:szCs w:val="29"/>
                <w:lang w:val="uk-UA"/>
              </w:rPr>
              <w:t xml:space="preserve">  </w:t>
            </w:r>
            <w:r>
              <w:rPr>
                <w:sz w:val="28"/>
                <w:szCs w:val="29"/>
                <w:lang w:val="uk-UA"/>
              </w:rPr>
              <w:t xml:space="preserve">-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033ABF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>головний спеціаліст відділу освіти Глухівської міської ради</w:t>
            </w:r>
          </w:p>
        </w:tc>
      </w:tr>
      <w:tr w:rsidR="00F74CD8" w:rsidRPr="00A104EB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C13D13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10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  <w:proofErr w:type="spellStart"/>
            <w:r>
              <w:rPr>
                <w:sz w:val="28"/>
                <w:szCs w:val="29"/>
                <w:lang w:val="uk-UA"/>
              </w:rPr>
              <w:t>Сокол</w:t>
            </w:r>
            <w:proofErr w:type="spellEnd"/>
            <w:r>
              <w:rPr>
                <w:sz w:val="28"/>
                <w:szCs w:val="29"/>
                <w:lang w:val="uk-UA"/>
              </w:rPr>
              <w:t xml:space="preserve"> Валентина Федорівна         </w:t>
            </w:r>
            <w:r w:rsidR="00B70A95">
              <w:rPr>
                <w:sz w:val="28"/>
                <w:szCs w:val="29"/>
                <w:lang w:val="uk-UA"/>
              </w:rPr>
              <w:t xml:space="preserve"> </w:t>
            </w:r>
            <w:r>
              <w:rPr>
                <w:sz w:val="28"/>
                <w:szCs w:val="29"/>
                <w:lang w:val="uk-UA"/>
              </w:rPr>
              <w:t>-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033ABF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>головний спеціаліст відділу освіти Глухівської міської ради</w:t>
            </w:r>
          </w:p>
        </w:tc>
      </w:tr>
      <w:tr w:rsidR="00F74CD8" w:rsidRPr="00A104EB" w:rsidTr="00F54E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9A3C4E">
            <w:pPr>
              <w:rPr>
                <w:sz w:val="28"/>
                <w:szCs w:val="29"/>
                <w:lang w:val="uk-UA"/>
              </w:rPr>
            </w:pPr>
            <w:r>
              <w:rPr>
                <w:sz w:val="28"/>
                <w:szCs w:val="29"/>
                <w:lang w:val="uk-UA"/>
              </w:rPr>
              <w:t>11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F74CD8">
            <w:pPr>
              <w:ind w:hanging="108"/>
              <w:rPr>
                <w:sz w:val="28"/>
                <w:szCs w:val="29"/>
                <w:lang w:val="uk-UA"/>
              </w:rPr>
            </w:pPr>
            <w:proofErr w:type="spellStart"/>
            <w:r>
              <w:rPr>
                <w:sz w:val="28"/>
                <w:szCs w:val="29"/>
                <w:lang w:val="uk-UA"/>
              </w:rPr>
              <w:t>Ювченко</w:t>
            </w:r>
            <w:proofErr w:type="spellEnd"/>
            <w:r>
              <w:rPr>
                <w:sz w:val="28"/>
                <w:szCs w:val="29"/>
                <w:lang w:val="uk-UA"/>
              </w:rPr>
              <w:t xml:space="preserve"> Інна Володимирівна      </w:t>
            </w:r>
            <w:r w:rsidR="00B70A95">
              <w:rPr>
                <w:sz w:val="28"/>
                <w:szCs w:val="29"/>
                <w:lang w:val="uk-UA"/>
              </w:rPr>
              <w:t xml:space="preserve"> </w:t>
            </w:r>
            <w:r>
              <w:rPr>
                <w:sz w:val="28"/>
                <w:szCs w:val="29"/>
                <w:lang w:val="uk-UA"/>
              </w:rPr>
              <w:t>-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F74CD8" w:rsidRDefault="00F74CD8" w:rsidP="00033ABF">
            <w:pPr>
              <w:jc w:val="both"/>
              <w:rPr>
                <w:bCs/>
                <w:sz w:val="28"/>
                <w:szCs w:val="29"/>
                <w:lang w:val="uk-UA"/>
              </w:rPr>
            </w:pPr>
            <w:r>
              <w:rPr>
                <w:bCs/>
                <w:sz w:val="28"/>
                <w:szCs w:val="29"/>
                <w:lang w:val="uk-UA"/>
              </w:rPr>
              <w:t xml:space="preserve">головний бухгалтер централізованої бухгалтерії відділу освіти Глухівської міської </w:t>
            </w:r>
            <w:r w:rsidRPr="003D21CB">
              <w:rPr>
                <w:bCs/>
                <w:sz w:val="28"/>
                <w:szCs w:val="29"/>
                <w:lang w:val="uk-UA"/>
              </w:rPr>
              <w:t>рад</w:t>
            </w:r>
            <w:r>
              <w:rPr>
                <w:bCs/>
                <w:sz w:val="28"/>
                <w:szCs w:val="29"/>
                <w:lang w:val="uk-UA"/>
              </w:rPr>
              <w:t>и</w:t>
            </w:r>
          </w:p>
        </w:tc>
      </w:tr>
    </w:tbl>
    <w:p w:rsidR="00327734" w:rsidRDefault="00327734" w:rsidP="00327734">
      <w:pPr>
        <w:tabs>
          <w:tab w:val="left" w:pos="3576"/>
        </w:tabs>
        <w:rPr>
          <w:b/>
          <w:sz w:val="28"/>
          <w:szCs w:val="29"/>
          <w:lang w:val="uk-UA"/>
        </w:rPr>
      </w:pPr>
      <w:r>
        <w:rPr>
          <w:b/>
          <w:sz w:val="28"/>
          <w:szCs w:val="29"/>
          <w:lang w:val="uk-UA"/>
        </w:rPr>
        <w:tab/>
      </w:r>
    </w:p>
    <w:p w:rsidR="00327734" w:rsidRDefault="00327734" w:rsidP="00327734">
      <w:pPr>
        <w:tabs>
          <w:tab w:val="left" w:pos="3576"/>
        </w:tabs>
        <w:rPr>
          <w:b/>
          <w:sz w:val="28"/>
          <w:szCs w:val="29"/>
          <w:lang w:val="uk-UA"/>
        </w:rPr>
      </w:pPr>
    </w:p>
    <w:p w:rsidR="002D1F82" w:rsidRPr="002D1F82" w:rsidRDefault="00F31E19" w:rsidP="002D1F82">
      <w:pPr>
        <w:pStyle w:val="8"/>
        <w:rPr>
          <w:szCs w:val="28"/>
        </w:rPr>
      </w:pPr>
      <w:r>
        <w:rPr>
          <w:szCs w:val="28"/>
        </w:rPr>
        <w:t>Керуючий</w:t>
      </w:r>
      <w:r w:rsidR="002D1F82" w:rsidRPr="002D1F82">
        <w:rPr>
          <w:szCs w:val="28"/>
        </w:rPr>
        <w:t xml:space="preserve"> справами </w:t>
      </w:r>
    </w:p>
    <w:p w:rsidR="002D5558" w:rsidRPr="00F31E19" w:rsidRDefault="002D1F82" w:rsidP="002D1F82">
      <w:pPr>
        <w:rPr>
          <w:b/>
          <w:sz w:val="28"/>
          <w:szCs w:val="28"/>
          <w:lang w:val="uk-UA"/>
        </w:rPr>
      </w:pPr>
      <w:proofErr w:type="spellStart"/>
      <w:r w:rsidRPr="002D1F82">
        <w:rPr>
          <w:b/>
          <w:sz w:val="28"/>
          <w:szCs w:val="28"/>
        </w:rPr>
        <w:t>виконавчого</w:t>
      </w:r>
      <w:proofErr w:type="spellEnd"/>
      <w:r w:rsidRPr="002D1F82">
        <w:rPr>
          <w:b/>
          <w:sz w:val="28"/>
          <w:szCs w:val="28"/>
        </w:rPr>
        <w:t xml:space="preserve"> </w:t>
      </w:r>
      <w:proofErr w:type="spellStart"/>
      <w:r w:rsidRPr="002D1F82">
        <w:rPr>
          <w:b/>
          <w:sz w:val="28"/>
          <w:szCs w:val="28"/>
        </w:rPr>
        <w:t>комітету</w:t>
      </w:r>
      <w:proofErr w:type="spellEnd"/>
      <w:r w:rsidRPr="002D1F82">
        <w:rPr>
          <w:b/>
          <w:sz w:val="28"/>
          <w:szCs w:val="28"/>
        </w:rPr>
        <w:t xml:space="preserve"> </w:t>
      </w:r>
      <w:proofErr w:type="spellStart"/>
      <w:r w:rsidRPr="002D1F82">
        <w:rPr>
          <w:b/>
          <w:sz w:val="28"/>
          <w:szCs w:val="28"/>
        </w:rPr>
        <w:t>міської</w:t>
      </w:r>
      <w:proofErr w:type="spellEnd"/>
      <w:r w:rsidRPr="002D1F82">
        <w:rPr>
          <w:b/>
          <w:sz w:val="28"/>
          <w:szCs w:val="28"/>
        </w:rPr>
        <w:t xml:space="preserve"> </w:t>
      </w:r>
      <w:proofErr w:type="gramStart"/>
      <w:r w:rsidRPr="002D1F82">
        <w:rPr>
          <w:b/>
          <w:sz w:val="28"/>
          <w:szCs w:val="28"/>
        </w:rPr>
        <w:t>ради</w:t>
      </w:r>
      <w:proofErr w:type="gramEnd"/>
      <w:r w:rsidRPr="002D1F82">
        <w:rPr>
          <w:b/>
          <w:sz w:val="28"/>
          <w:szCs w:val="28"/>
        </w:rPr>
        <w:t xml:space="preserve">                       </w:t>
      </w:r>
      <w:r w:rsidR="00F31E19">
        <w:rPr>
          <w:b/>
          <w:sz w:val="28"/>
          <w:szCs w:val="28"/>
        </w:rPr>
        <w:t xml:space="preserve">    </w:t>
      </w:r>
      <w:r w:rsidR="00F31E19">
        <w:rPr>
          <w:b/>
          <w:sz w:val="28"/>
          <w:szCs w:val="28"/>
          <w:lang w:val="uk-UA"/>
        </w:rPr>
        <w:t xml:space="preserve">              Лариса ГРОМАК</w:t>
      </w:r>
    </w:p>
    <w:sectPr w:rsidR="002D5558" w:rsidRPr="00F31E19" w:rsidSect="002D1F8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064"/>
    <w:multiLevelType w:val="hybridMultilevel"/>
    <w:tmpl w:val="2A4E51FA"/>
    <w:lvl w:ilvl="0" w:tplc="8F100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91C94"/>
    <w:multiLevelType w:val="hybridMultilevel"/>
    <w:tmpl w:val="FDD2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F3C4B"/>
    <w:multiLevelType w:val="hybridMultilevel"/>
    <w:tmpl w:val="C2ACB7BC"/>
    <w:lvl w:ilvl="0" w:tplc="F61E7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1F82"/>
    <w:rsid w:val="000061A1"/>
    <w:rsid w:val="0000783D"/>
    <w:rsid w:val="00033ABF"/>
    <w:rsid w:val="00053DF5"/>
    <w:rsid w:val="00060813"/>
    <w:rsid w:val="00061A30"/>
    <w:rsid w:val="00075246"/>
    <w:rsid w:val="000E2533"/>
    <w:rsid w:val="00133E19"/>
    <w:rsid w:val="0019536A"/>
    <w:rsid w:val="00267CA5"/>
    <w:rsid w:val="002D1F82"/>
    <w:rsid w:val="002D5558"/>
    <w:rsid w:val="00327734"/>
    <w:rsid w:val="004663FA"/>
    <w:rsid w:val="004A506D"/>
    <w:rsid w:val="005616CA"/>
    <w:rsid w:val="005B4BFF"/>
    <w:rsid w:val="005B6FB7"/>
    <w:rsid w:val="00654834"/>
    <w:rsid w:val="006A2A87"/>
    <w:rsid w:val="006C36EA"/>
    <w:rsid w:val="006F17E4"/>
    <w:rsid w:val="007331B9"/>
    <w:rsid w:val="007907E3"/>
    <w:rsid w:val="007E77CA"/>
    <w:rsid w:val="00803151"/>
    <w:rsid w:val="00881A5E"/>
    <w:rsid w:val="008C7598"/>
    <w:rsid w:val="00910A96"/>
    <w:rsid w:val="00997199"/>
    <w:rsid w:val="009A3C4E"/>
    <w:rsid w:val="009B70B8"/>
    <w:rsid w:val="009C0A13"/>
    <w:rsid w:val="00A104EB"/>
    <w:rsid w:val="00A1702E"/>
    <w:rsid w:val="00AD2C9D"/>
    <w:rsid w:val="00B70A95"/>
    <w:rsid w:val="00B76BDD"/>
    <w:rsid w:val="00B8334F"/>
    <w:rsid w:val="00BF093F"/>
    <w:rsid w:val="00C13D13"/>
    <w:rsid w:val="00C144A6"/>
    <w:rsid w:val="00C325A9"/>
    <w:rsid w:val="00D6683F"/>
    <w:rsid w:val="00D859E5"/>
    <w:rsid w:val="00DA64BA"/>
    <w:rsid w:val="00E1638F"/>
    <w:rsid w:val="00F14008"/>
    <w:rsid w:val="00F31E19"/>
    <w:rsid w:val="00F35B63"/>
    <w:rsid w:val="00F54E82"/>
    <w:rsid w:val="00F74CD8"/>
    <w:rsid w:val="00FC30E1"/>
    <w:rsid w:val="00FF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1F82"/>
    <w:pPr>
      <w:keepNext/>
      <w:jc w:val="center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2D1F82"/>
    <w:pPr>
      <w:keepNext/>
      <w:outlineLvl w:val="3"/>
    </w:pPr>
    <w:rPr>
      <w:b/>
      <w:sz w:val="29"/>
      <w:szCs w:val="29"/>
      <w:lang w:val="uk-UA"/>
    </w:rPr>
  </w:style>
  <w:style w:type="paragraph" w:styleId="5">
    <w:name w:val="heading 5"/>
    <w:basedOn w:val="a"/>
    <w:next w:val="a"/>
    <w:link w:val="50"/>
    <w:qFormat/>
    <w:rsid w:val="002D1F82"/>
    <w:pPr>
      <w:keepNext/>
      <w:jc w:val="right"/>
      <w:outlineLvl w:val="4"/>
    </w:pPr>
    <w:rPr>
      <w:b/>
      <w:sz w:val="29"/>
      <w:szCs w:val="29"/>
      <w:lang w:val="uk-UA"/>
    </w:rPr>
  </w:style>
  <w:style w:type="paragraph" w:styleId="6">
    <w:name w:val="heading 6"/>
    <w:basedOn w:val="a"/>
    <w:next w:val="a"/>
    <w:link w:val="60"/>
    <w:qFormat/>
    <w:rsid w:val="002D1F82"/>
    <w:pPr>
      <w:keepNext/>
      <w:outlineLvl w:val="5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2D1F82"/>
    <w:pPr>
      <w:keepNext/>
      <w:jc w:val="center"/>
      <w:outlineLvl w:val="6"/>
    </w:pPr>
    <w:rPr>
      <w:b/>
      <w:sz w:val="29"/>
      <w:szCs w:val="29"/>
      <w:lang w:val="uk-UA"/>
    </w:rPr>
  </w:style>
  <w:style w:type="paragraph" w:styleId="8">
    <w:name w:val="heading 8"/>
    <w:basedOn w:val="a"/>
    <w:next w:val="a"/>
    <w:link w:val="80"/>
    <w:qFormat/>
    <w:rsid w:val="002D1F82"/>
    <w:pPr>
      <w:keepNext/>
      <w:outlineLvl w:val="7"/>
    </w:pPr>
    <w:rPr>
      <w:b/>
      <w:sz w:val="28"/>
      <w:szCs w:val="29"/>
      <w:lang w:val="uk-UA"/>
    </w:rPr>
  </w:style>
  <w:style w:type="paragraph" w:styleId="9">
    <w:name w:val="heading 9"/>
    <w:basedOn w:val="a"/>
    <w:next w:val="a"/>
    <w:link w:val="90"/>
    <w:qFormat/>
    <w:rsid w:val="002D1F82"/>
    <w:pPr>
      <w:keepNext/>
      <w:jc w:val="right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1F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2D1F82"/>
    <w:rPr>
      <w:rFonts w:ascii="Times New Roman" w:eastAsia="Times New Roman" w:hAnsi="Times New Roman" w:cs="Times New Roman"/>
      <w:b/>
      <w:sz w:val="29"/>
      <w:szCs w:val="29"/>
      <w:lang w:val="uk-UA" w:eastAsia="ru-RU"/>
    </w:rPr>
  </w:style>
  <w:style w:type="character" w:customStyle="1" w:styleId="50">
    <w:name w:val="Заголовок 5 Знак"/>
    <w:basedOn w:val="a0"/>
    <w:link w:val="5"/>
    <w:rsid w:val="002D1F82"/>
    <w:rPr>
      <w:rFonts w:ascii="Times New Roman" w:eastAsia="Times New Roman" w:hAnsi="Times New Roman" w:cs="Times New Roman"/>
      <w:b/>
      <w:sz w:val="29"/>
      <w:szCs w:val="29"/>
      <w:lang w:val="uk-UA" w:eastAsia="ru-RU"/>
    </w:rPr>
  </w:style>
  <w:style w:type="character" w:customStyle="1" w:styleId="60">
    <w:name w:val="Заголовок 6 Знак"/>
    <w:basedOn w:val="a0"/>
    <w:link w:val="6"/>
    <w:rsid w:val="002D1F8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2D1F82"/>
    <w:rPr>
      <w:rFonts w:ascii="Times New Roman" w:eastAsia="Times New Roman" w:hAnsi="Times New Roman" w:cs="Times New Roman"/>
      <w:b/>
      <w:sz w:val="29"/>
      <w:szCs w:val="29"/>
      <w:lang w:val="uk-UA" w:eastAsia="ru-RU"/>
    </w:rPr>
  </w:style>
  <w:style w:type="character" w:customStyle="1" w:styleId="80">
    <w:name w:val="Заголовок 8 Знак"/>
    <w:basedOn w:val="a0"/>
    <w:link w:val="8"/>
    <w:rsid w:val="002D1F82"/>
    <w:rPr>
      <w:rFonts w:ascii="Times New Roman" w:eastAsia="Times New Roman" w:hAnsi="Times New Roman" w:cs="Times New Roman"/>
      <w:b/>
      <w:sz w:val="28"/>
      <w:szCs w:val="29"/>
      <w:lang w:val="uk-UA" w:eastAsia="ru-RU"/>
    </w:rPr>
  </w:style>
  <w:style w:type="character" w:customStyle="1" w:styleId="90">
    <w:name w:val="Заголовок 9 Знак"/>
    <w:basedOn w:val="a0"/>
    <w:link w:val="9"/>
    <w:rsid w:val="002D1F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2D1F82"/>
    <w:pPr>
      <w:ind w:firstLine="900"/>
    </w:pPr>
    <w:rPr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2D1F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7907E3"/>
    <w:pPr>
      <w:ind w:left="720"/>
      <w:contextualSpacing/>
    </w:pPr>
  </w:style>
  <w:style w:type="table" w:styleId="a4">
    <w:name w:val="Table Grid"/>
    <w:basedOn w:val="a1"/>
    <w:uiPriority w:val="59"/>
    <w:rsid w:val="00C13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Sokol</cp:lastModifiedBy>
  <cp:revision>2</cp:revision>
  <cp:lastPrinted>2021-02-08T14:31:00Z</cp:lastPrinted>
  <dcterms:created xsi:type="dcterms:W3CDTF">2021-09-28T13:03:00Z</dcterms:created>
  <dcterms:modified xsi:type="dcterms:W3CDTF">2021-09-28T13:03:00Z</dcterms:modified>
</cp:coreProperties>
</file>