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D9" w:rsidRPr="00B007D9" w:rsidRDefault="00852CAD" w:rsidP="00B007D9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розміру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бюджетного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призначення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очікуваної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пункту 4</w:t>
      </w:r>
      <w:r>
        <w:rPr>
          <w:rStyle w:val="a4"/>
          <w:rFonts w:ascii="Arial" w:hAnsi="Arial" w:cs="Arial"/>
          <w:color w:val="242424"/>
          <w:sz w:val="27"/>
          <w:szCs w:val="27"/>
          <w:vertAlign w:val="superscript"/>
        </w:rPr>
        <w:t>1 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постанови КМУ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11.10.2016 № 710 «Про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ефективне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використання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державних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коштів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» 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змінами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))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1.      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Найменування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місцезнаходження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ідентифікаційний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в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Єдиному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державному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реє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стр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юридичних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фізичних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—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підприємців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громадських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формувань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його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Відділ освіти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Глухвської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міської ради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вул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Спаська,21</w:t>
      </w:r>
      <w:r>
        <w:rPr>
          <w:rStyle w:val="a4"/>
          <w:rFonts w:ascii="Arial" w:hAnsi="Arial" w:cs="Arial"/>
          <w:color w:val="242424"/>
          <w:sz w:val="27"/>
          <w:szCs w:val="27"/>
        </w:rPr>
        <w:t>, м</w:t>
      </w:r>
      <w:r>
        <w:rPr>
          <w:rFonts w:ascii="Arial" w:hAnsi="Arial" w:cs="Arial"/>
          <w:i/>
          <w:iCs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Глухів</w:t>
      </w:r>
      <w:r>
        <w:rPr>
          <w:rStyle w:val="a4"/>
          <w:rFonts w:ascii="Arial" w:hAnsi="Arial" w:cs="Arial"/>
          <w:color w:val="242424"/>
          <w:sz w:val="27"/>
          <w:szCs w:val="27"/>
        </w:rPr>
        <w:t>,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Сумської області 41400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код за ЄДРПОУ —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02141012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орган місцевого самоврядування</w:t>
      </w:r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2.      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із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зазначенням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коду 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закупівельним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словником (у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разі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поділу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на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такі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відомості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повинні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зазначатися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стосовно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кожного лота)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відповідних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класифікаторів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і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частин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) (за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наявності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):  </w:t>
      </w:r>
      <w:r w:rsidR="00B007D9" w:rsidRPr="003F5B3C">
        <w:rPr>
          <w:b/>
          <w:lang w:val="uk-UA"/>
        </w:rPr>
        <w:t>Персональні комп’ютери для здобувачів освіти</w:t>
      </w:r>
      <w:r w:rsidR="00B007D9" w:rsidRPr="003F5B3C">
        <w:rPr>
          <w:b/>
          <w:bCs/>
          <w:color w:val="000000"/>
          <w:lang w:val="uk-UA"/>
        </w:rPr>
        <w:t xml:space="preserve">, код </w:t>
      </w:r>
      <w:r w:rsidR="00B007D9" w:rsidRPr="003F5B3C">
        <w:rPr>
          <w:b/>
          <w:bCs/>
        </w:rPr>
        <w:t>3</w:t>
      </w:r>
      <w:r w:rsidR="00B007D9" w:rsidRPr="003F5B3C">
        <w:rPr>
          <w:b/>
          <w:bCs/>
          <w:lang w:val="uk-UA"/>
        </w:rPr>
        <w:t>021</w:t>
      </w:r>
      <w:r w:rsidR="00B007D9" w:rsidRPr="003F5B3C">
        <w:rPr>
          <w:b/>
          <w:bCs/>
        </w:rPr>
        <w:t>0000-</w:t>
      </w:r>
      <w:r w:rsidR="00B007D9" w:rsidRPr="003F5B3C">
        <w:rPr>
          <w:b/>
          <w:bCs/>
          <w:lang w:val="uk-UA"/>
        </w:rPr>
        <w:t>4</w:t>
      </w:r>
      <w:r w:rsidR="00B007D9" w:rsidRPr="003F5B3C">
        <w:rPr>
          <w:b/>
          <w:bCs/>
        </w:rPr>
        <w:t xml:space="preserve"> </w:t>
      </w:r>
      <w:proofErr w:type="spellStart"/>
      <w:r w:rsidR="00B007D9" w:rsidRPr="003F5B3C">
        <w:rPr>
          <w:b/>
          <w:color w:val="000000"/>
          <w:sz w:val="23"/>
          <w:szCs w:val="23"/>
        </w:rPr>
        <w:t>Машини</w:t>
      </w:r>
      <w:proofErr w:type="spellEnd"/>
      <w:r w:rsidR="00B007D9" w:rsidRPr="003F5B3C">
        <w:rPr>
          <w:b/>
          <w:color w:val="000000"/>
          <w:sz w:val="23"/>
          <w:szCs w:val="23"/>
        </w:rPr>
        <w:t xml:space="preserve"> для </w:t>
      </w:r>
      <w:proofErr w:type="spellStart"/>
      <w:r w:rsidR="00B007D9" w:rsidRPr="003F5B3C">
        <w:rPr>
          <w:b/>
          <w:color w:val="000000"/>
          <w:sz w:val="23"/>
          <w:szCs w:val="23"/>
        </w:rPr>
        <w:t>обробки</w:t>
      </w:r>
      <w:proofErr w:type="spellEnd"/>
      <w:r w:rsidR="00B007D9" w:rsidRPr="003F5B3C">
        <w:rPr>
          <w:b/>
          <w:color w:val="000000"/>
          <w:sz w:val="23"/>
          <w:szCs w:val="23"/>
        </w:rPr>
        <w:t xml:space="preserve"> </w:t>
      </w:r>
      <w:proofErr w:type="spellStart"/>
      <w:r w:rsidR="00B007D9" w:rsidRPr="003F5B3C">
        <w:rPr>
          <w:b/>
          <w:color w:val="000000"/>
          <w:sz w:val="23"/>
          <w:szCs w:val="23"/>
        </w:rPr>
        <w:t>даних</w:t>
      </w:r>
      <w:proofErr w:type="spellEnd"/>
      <w:r w:rsidR="00B007D9" w:rsidRPr="003F5B3C">
        <w:rPr>
          <w:b/>
          <w:color w:val="000000"/>
          <w:sz w:val="23"/>
          <w:szCs w:val="23"/>
        </w:rPr>
        <w:t xml:space="preserve"> (</w:t>
      </w:r>
      <w:proofErr w:type="spellStart"/>
      <w:r w:rsidR="00B007D9" w:rsidRPr="003F5B3C">
        <w:rPr>
          <w:b/>
          <w:color w:val="000000"/>
          <w:sz w:val="23"/>
          <w:szCs w:val="23"/>
        </w:rPr>
        <w:t>апаратна</w:t>
      </w:r>
      <w:proofErr w:type="spellEnd"/>
      <w:r w:rsidR="00B007D9" w:rsidRPr="003F5B3C">
        <w:rPr>
          <w:b/>
          <w:color w:val="000000"/>
          <w:sz w:val="23"/>
          <w:szCs w:val="23"/>
        </w:rPr>
        <w:t xml:space="preserve"> </w:t>
      </w:r>
      <w:proofErr w:type="spellStart"/>
      <w:r w:rsidR="00B007D9" w:rsidRPr="003F5B3C">
        <w:rPr>
          <w:b/>
          <w:color w:val="000000"/>
          <w:sz w:val="23"/>
          <w:szCs w:val="23"/>
        </w:rPr>
        <w:t>частина</w:t>
      </w:r>
      <w:proofErr w:type="spellEnd"/>
      <w:r w:rsidR="00B007D9" w:rsidRPr="003F5B3C">
        <w:rPr>
          <w:b/>
          <w:color w:val="000000"/>
          <w:sz w:val="23"/>
          <w:szCs w:val="23"/>
        </w:rPr>
        <w:t>)</w:t>
      </w:r>
      <w:r w:rsidR="00B007D9" w:rsidRPr="003F5B3C">
        <w:rPr>
          <w:b/>
          <w:bCs/>
          <w:lang w:val="uk-UA"/>
        </w:rPr>
        <w:t xml:space="preserve"> </w:t>
      </w:r>
      <w:r w:rsidR="00B007D9" w:rsidRPr="003F5B3C">
        <w:rPr>
          <w:b/>
          <w:bCs/>
          <w:color w:val="000000"/>
          <w:lang w:val="uk-UA"/>
        </w:rPr>
        <w:t>за ДК 021:2015 «Єдиний закупівельний словник»</w:t>
      </w:r>
      <w:r w:rsidR="00B007D9">
        <w:rPr>
          <w:b/>
          <w:bCs/>
          <w:color w:val="000000"/>
          <w:lang w:val="uk-UA"/>
        </w:rPr>
        <w:t>.</w:t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3.      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Ідентифікатор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 w:rsidRPr="00852CAD">
        <w:rPr>
          <w:rFonts w:ascii="Arial" w:eastAsia="Times New Roman" w:hAnsi="Arial" w:cs="Arial"/>
          <w:color w:val="6D6D6D"/>
          <w:sz w:val="21"/>
          <w:szCs w:val="21"/>
          <w:lang w:eastAsia="ru-RU"/>
        </w:rPr>
        <w:t xml:space="preserve"> </w:t>
      </w:r>
      <w:r w:rsidR="002E08AD">
        <w:fldChar w:fldCharType="begin"/>
      </w:r>
      <w:r w:rsidR="002E08AD">
        <w:instrText xml:space="preserve"> HYPERLINK "https://prozorro.gov.ua/tender/UA-2021-01-13-003188-a" \t "_blank" \o "Оголошення на порталі Уповноваженого органу" </w:instrText>
      </w:r>
      <w:r w:rsidR="002E08AD">
        <w:fldChar w:fldCharType="separate"/>
      </w:r>
      <w:r w:rsidRPr="00852CA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="00923A13">
        <w:fldChar w:fldCharType="begin"/>
      </w:r>
      <w:r w:rsidR="00923A13">
        <w:instrText xml:space="preserve"> HYPERLINK "https://prozorro.gov.ua/tender/UA-2021-02-12-002527-c" \t "_blank" \o "Оголошення на порталі Уповноваженого органу" </w:instrText>
      </w:r>
      <w:r w:rsidR="00923A13">
        <w:fldChar w:fldCharType="separate"/>
      </w:r>
      <w:r w:rsidR="006F3C5F">
        <w:fldChar w:fldCharType="begin"/>
      </w:r>
      <w:r w:rsidR="006F3C5F">
        <w:instrText xml:space="preserve"> HYPERLINK "https://prozorro.gov.ua/tender/UA-2021-03-24-007314-c" \t "_blank" \o "Оголошення на порталі Уповноваженого орган</w:instrText>
      </w:r>
      <w:r w:rsidR="006F3C5F">
        <w:instrText xml:space="preserve">у" </w:instrText>
      </w:r>
      <w:r w:rsidR="006F3C5F">
        <w:fldChar w:fldCharType="separate"/>
      </w:r>
      <w:r w:rsidR="00B7504F" w:rsidRPr="00B7504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5" w:tgtFrame="_blank" w:tooltip="Оголошення на порталі Уповноваженого органу" w:history="1">
        <w:r w:rsidR="00B007D9" w:rsidRPr="00B007D9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ru-RU"/>
          </w:rPr>
          <w:br/>
          <w:t>UA-2021-03-30-000499-c</w:t>
        </w:r>
      </w:hyperlink>
    </w:p>
    <w:p w:rsidR="00B007D9" w:rsidRPr="00217973" w:rsidRDefault="006F3C5F" w:rsidP="00B007D9">
      <w:pPr>
        <w:rPr>
          <w:lang w:val="uk-UA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="00923A1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="002E08A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4.      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B007D9" w:rsidRPr="003F5B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Персональні комп’ютери для здобувачів освіти</w:t>
      </w:r>
    </w:p>
    <w:p w:rsidR="002E08AD" w:rsidRDefault="00B007D9" w:rsidP="00B007D9">
      <w:pPr>
        <w:spacing w:line="240" w:lineRule="atLeast"/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</w:pPr>
      <w:r w:rsidRPr="00351BB0">
        <w:rPr>
          <w:rFonts w:ascii="Times New Roman" w:eastAsia="Times New Roman" w:hAnsi="Times New Roman"/>
          <w:lang w:val="uk-UA"/>
        </w:rPr>
        <w:t>повин</w:t>
      </w:r>
      <w:r>
        <w:rPr>
          <w:rFonts w:ascii="Times New Roman" w:eastAsia="Times New Roman" w:hAnsi="Times New Roman"/>
          <w:lang w:val="uk-UA"/>
        </w:rPr>
        <w:t>ні</w:t>
      </w:r>
      <w:r w:rsidRPr="00351BB0">
        <w:rPr>
          <w:rFonts w:ascii="Times New Roman" w:eastAsia="Times New Roman" w:hAnsi="Times New Roman"/>
          <w:lang w:val="uk-UA"/>
        </w:rPr>
        <w:t xml:space="preserve"> бути виготовлен</w:t>
      </w:r>
      <w:r>
        <w:rPr>
          <w:rFonts w:ascii="Times New Roman" w:eastAsia="Times New Roman" w:hAnsi="Times New Roman"/>
          <w:lang w:val="uk-UA"/>
        </w:rPr>
        <w:t>о</w:t>
      </w:r>
      <w:r w:rsidRPr="00351BB0">
        <w:rPr>
          <w:rFonts w:ascii="Times New Roman" w:eastAsia="Times New Roman" w:hAnsi="Times New Roman"/>
          <w:lang w:val="uk-UA"/>
        </w:rPr>
        <w:t xml:space="preserve"> згідно Наказу Міністерства освіти і науки України № 1440 від 02.11.2017 «Про затвердження Типового переліку комп’ютерного обладнання для закладів дошкільної, загальної середньої та професійної ( </w:t>
      </w:r>
      <w:proofErr w:type="spellStart"/>
      <w:r w:rsidRPr="00351BB0">
        <w:rPr>
          <w:rFonts w:ascii="Times New Roman" w:eastAsia="Times New Roman" w:hAnsi="Times New Roman"/>
          <w:lang w:val="uk-UA"/>
        </w:rPr>
        <w:t>професійно-</w:t>
      </w:r>
      <w:proofErr w:type="spellEnd"/>
      <w:r w:rsidRPr="00351BB0">
        <w:rPr>
          <w:rFonts w:ascii="Times New Roman" w:eastAsia="Times New Roman" w:hAnsi="Times New Roman"/>
          <w:lang w:val="uk-UA"/>
        </w:rPr>
        <w:t xml:space="preserve"> технічної )освіти з усіма змінами та доповненнями чинними на дату підготовки тендерної документації</w:t>
      </w:r>
      <w:r w:rsidR="00852CAD" w:rsidRPr="00B007D9">
        <w:rPr>
          <w:rStyle w:val="a4"/>
          <w:rFonts w:ascii="Arial" w:hAnsi="Arial" w:cs="Arial"/>
          <w:color w:val="242424"/>
          <w:sz w:val="27"/>
          <w:szCs w:val="27"/>
          <w:lang w:val="uk-UA"/>
        </w:rPr>
        <w:t>.</w:t>
      </w:r>
      <w:r w:rsidR="00852CAD" w:rsidRPr="00B007D9">
        <w:rPr>
          <w:rFonts w:ascii="Arial" w:hAnsi="Arial" w:cs="Arial"/>
          <w:color w:val="242424"/>
          <w:sz w:val="27"/>
          <w:szCs w:val="27"/>
          <w:lang w:val="uk-UA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 w:rsidRPr="00B007D9">
        <w:rPr>
          <w:rFonts w:ascii="Arial" w:hAnsi="Arial" w:cs="Arial"/>
          <w:color w:val="242424"/>
          <w:sz w:val="27"/>
          <w:szCs w:val="27"/>
          <w:lang w:val="uk-UA"/>
        </w:rPr>
        <w:br/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5.</w:t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      </w:t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 xml:space="preserve"> Обґрунтування розміру бюджетного призначення:</w:t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 </w:t>
      </w:r>
      <w:r w:rsidR="00852CAD" w:rsidRPr="00B007D9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розмір бюджетного призначення, визначений відповідно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до рішення міської ради від 25.03.2021 №193 і складає 247000грн.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 w:rsidRPr="00B007D9">
        <w:rPr>
          <w:rFonts w:ascii="Arial" w:hAnsi="Arial" w:cs="Arial"/>
          <w:color w:val="242424"/>
          <w:sz w:val="27"/>
          <w:szCs w:val="27"/>
          <w:lang w:val="uk-UA"/>
        </w:rPr>
        <w:br/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6.</w:t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      </w:t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 xml:space="preserve"> Очікувана вартість предмета закупівлі:</w:t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 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247000</w:t>
      </w:r>
      <w:r w:rsidR="00852CAD" w:rsidRPr="00B007D9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 w:rsidR="00852CAD" w:rsidRPr="00B007D9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грн</w:t>
      </w:r>
      <w:proofErr w:type="spellEnd"/>
      <w:r w:rsidR="00852CAD" w:rsidRPr="00B007D9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з ПДВ.</w:t>
      </w:r>
      <w:r w:rsidR="00852CAD" w:rsidRPr="00B007D9">
        <w:rPr>
          <w:rFonts w:ascii="Arial" w:hAnsi="Arial" w:cs="Arial"/>
          <w:color w:val="242424"/>
          <w:sz w:val="27"/>
          <w:szCs w:val="27"/>
          <w:lang w:val="uk-UA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 w:rsidRPr="00B007D9">
        <w:rPr>
          <w:rFonts w:ascii="Arial" w:hAnsi="Arial" w:cs="Arial"/>
          <w:color w:val="242424"/>
          <w:sz w:val="27"/>
          <w:szCs w:val="27"/>
          <w:lang w:val="uk-UA"/>
        </w:rPr>
        <w:br/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7.</w:t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      </w:t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 xml:space="preserve"> Обґрунтування очікуваної вартості предмета закупівлі:</w:t>
      </w:r>
    </w:p>
    <w:p w:rsidR="006F3C5F" w:rsidRDefault="002E08AD" w:rsidP="00CF14BA">
      <w:pPr>
        <w:spacing w:line="240" w:lineRule="atLeast"/>
        <w:rPr>
          <w:rStyle w:val="a4"/>
          <w:rFonts w:ascii="Arial" w:hAnsi="Arial" w:cs="Arial"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Розрахунок очікуваної вартості проводився на підставі отриманих від потенційних постачальників комерційних пропозицій із зазначенням діючих цін.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</w:p>
    <w:p w:rsidR="006F3C5F" w:rsidRDefault="006F3C5F" w:rsidP="00CF14BA">
      <w:pPr>
        <w:spacing w:line="240" w:lineRule="atLeast"/>
        <w:rPr>
          <w:rStyle w:val="a4"/>
          <w:rFonts w:ascii="Arial" w:hAnsi="Arial" w:cs="Arial"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Потреба персональних комп’ютерів 19 шт.</w:t>
      </w:r>
    </w:p>
    <w:p w:rsidR="00CF4F53" w:rsidRDefault="006F3C5F" w:rsidP="00CF14BA">
      <w:pPr>
        <w:spacing w:line="240" w:lineRule="atLeast"/>
        <w:rPr>
          <w:rStyle w:val="a4"/>
          <w:rFonts w:ascii="Arial" w:hAnsi="Arial" w:cs="Arial"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Ціна за однини цю товару 13000 грн.</w:t>
      </w:r>
      <w:bookmarkStart w:id="0" w:name="_GoBack"/>
      <w:bookmarkEnd w:id="0"/>
      <w:r w:rsidR="00852CAD">
        <w:rPr>
          <w:rFonts w:ascii="Arial" w:hAnsi="Arial" w:cs="Arial"/>
          <w:color w:val="242424"/>
          <w:sz w:val="27"/>
          <w:szCs w:val="27"/>
        </w:rPr>
        <w:br/>
      </w:r>
      <w:r w:rsidRPr="003F5B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Персональні комп’ютери для здобувачів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19шт*13000= 247000 грн.</w:t>
      </w:r>
    </w:p>
    <w:sectPr w:rsidR="00CF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5A"/>
    <w:rsid w:val="002E08AD"/>
    <w:rsid w:val="003E277C"/>
    <w:rsid w:val="004D1927"/>
    <w:rsid w:val="00554B5A"/>
    <w:rsid w:val="006F3C5F"/>
    <w:rsid w:val="007C5F52"/>
    <w:rsid w:val="00852CAD"/>
    <w:rsid w:val="00923A13"/>
    <w:rsid w:val="00B007D9"/>
    <w:rsid w:val="00B7504F"/>
    <w:rsid w:val="00CF14BA"/>
    <w:rsid w:val="00CF4F53"/>
    <w:rsid w:val="00D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3-30-000499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7</cp:revision>
  <dcterms:created xsi:type="dcterms:W3CDTF">2021-02-23T06:46:00Z</dcterms:created>
  <dcterms:modified xsi:type="dcterms:W3CDTF">2021-03-30T08:45:00Z</dcterms:modified>
</cp:coreProperties>
</file>